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9AA1" w14:textId="77777777" w:rsidR="00740D1F" w:rsidRPr="00CE28BA" w:rsidRDefault="00740D1F" w:rsidP="00CE28BA">
      <w:pPr>
        <w:snapToGrid w:val="0"/>
        <w:spacing w:line="288" w:lineRule="auto"/>
        <w:ind w:right="-1"/>
        <w:jc w:val="left"/>
        <w:rPr>
          <w:rFonts w:ascii="Times New Roman" w:eastAsia="ＭＳ 明朝" w:hAnsi="Times New Roman"/>
          <w:sz w:val="24"/>
          <w:szCs w:val="24"/>
        </w:rPr>
      </w:pPr>
      <w:r w:rsidRPr="00CE28BA">
        <w:rPr>
          <w:rFonts w:ascii="Times New Roman" w:eastAsia="ＭＳ 明朝" w:hAnsi="Times New Roman"/>
          <w:sz w:val="24"/>
          <w:lang w:bidi="en-US"/>
        </w:rPr>
        <w:t>(Form 1)</w:t>
      </w:r>
    </w:p>
    <w:p w14:paraId="1B3D1158" w14:textId="169A11C7" w:rsidR="00740D1F" w:rsidRPr="00CE28BA" w:rsidRDefault="00740D1F" w:rsidP="00CE28BA">
      <w:pPr>
        <w:snapToGrid w:val="0"/>
        <w:spacing w:line="288" w:lineRule="auto"/>
        <w:jc w:val="right"/>
        <w:rPr>
          <w:rFonts w:ascii="Times New Roman" w:eastAsia="ＭＳ 明朝" w:hAnsi="Times New Roman"/>
          <w:sz w:val="24"/>
          <w:szCs w:val="24"/>
        </w:rPr>
      </w:pPr>
      <w:bookmarkStart w:id="0" w:name="_Hlk126868784"/>
      <w:r w:rsidRPr="00CE28BA">
        <w:rPr>
          <w:rFonts w:ascii="Times New Roman" w:eastAsia="ＭＳ 明朝" w:hAnsi="Times New Roman"/>
          <w:sz w:val="24"/>
          <w:lang w:bidi="en-US"/>
        </w:rPr>
        <w:t>DD MM YYYY</w:t>
      </w:r>
    </w:p>
    <w:p w14:paraId="76BC5747" w14:textId="4F5B7D7F" w:rsidR="00EC648C" w:rsidRPr="00CE28BA" w:rsidRDefault="00197000" w:rsidP="00CE28BA">
      <w:pPr>
        <w:snapToGrid w:val="0"/>
        <w:spacing w:line="288" w:lineRule="auto"/>
        <w:rPr>
          <w:rFonts w:ascii="Times New Roman" w:eastAsia="ＭＳ 明朝" w:hAnsi="Times New Roman"/>
          <w:sz w:val="24"/>
          <w:szCs w:val="24"/>
        </w:rPr>
      </w:pPr>
      <w:r>
        <w:rPr>
          <w:rFonts w:ascii="Times New Roman" w:eastAsia="ＭＳ 明朝" w:hAnsi="Times New Roman" w:hint="eastAsia"/>
          <w:sz w:val="24"/>
          <w:lang w:bidi="en-US"/>
        </w:rPr>
        <w:t>AINAGOC</w:t>
      </w:r>
    </w:p>
    <w:p w14:paraId="7BC4A74B" w14:textId="68C31506" w:rsidR="00740D1F" w:rsidRPr="00CE28BA" w:rsidRDefault="008726E1" w:rsidP="00CE28BA">
      <w:pPr>
        <w:snapToGrid w:val="0"/>
        <w:spacing w:line="288" w:lineRule="auto"/>
        <w:ind w:right="972"/>
        <w:rPr>
          <w:rFonts w:ascii="Times New Roman" w:eastAsia="ＭＳ 明朝" w:hAnsi="Times New Roman"/>
          <w:sz w:val="24"/>
          <w:szCs w:val="24"/>
        </w:rPr>
      </w:pPr>
      <w:r w:rsidRPr="00CE28BA">
        <w:rPr>
          <w:rFonts w:ascii="Times New Roman" w:eastAsia="ＭＳ 明朝" w:hAnsi="Times New Roman"/>
          <w:sz w:val="24"/>
          <w:lang w:bidi="en-US"/>
        </w:rPr>
        <w:t xml:space="preserve">To: Satoshi </w:t>
      </w:r>
      <w:proofErr w:type="spellStart"/>
      <w:r w:rsidRPr="00CE28BA">
        <w:rPr>
          <w:rFonts w:ascii="Times New Roman" w:eastAsia="ＭＳ 明朝" w:hAnsi="Times New Roman"/>
          <w:sz w:val="24"/>
          <w:lang w:bidi="en-US"/>
        </w:rPr>
        <w:t>Murate</w:t>
      </w:r>
      <w:proofErr w:type="spellEnd"/>
      <w:r w:rsidRPr="00CE28BA">
        <w:rPr>
          <w:rFonts w:ascii="Times New Roman" w:eastAsia="ＭＳ 明朝" w:hAnsi="Times New Roman"/>
          <w:sz w:val="24"/>
          <w:lang w:bidi="en-US"/>
        </w:rPr>
        <w:t>, Secretary General</w:t>
      </w:r>
    </w:p>
    <w:p w14:paraId="6FB9A623" w14:textId="77777777" w:rsidR="008726E1" w:rsidRPr="00CE28BA" w:rsidRDefault="008726E1" w:rsidP="00CE28BA">
      <w:pPr>
        <w:snapToGrid w:val="0"/>
        <w:spacing w:line="288" w:lineRule="auto"/>
        <w:ind w:right="972"/>
        <w:rPr>
          <w:rFonts w:ascii="Times New Roman" w:eastAsia="ＭＳ 明朝" w:hAnsi="Times New Roman"/>
          <w:sz w:val="24"/>
          <w:szCs w:val="24"/>
        </w:rPr>
      </w:pPr>
    </w:p>
    <w:p w14:paraId="454DC809" w14:textId="15B43427" w:rsidR="008726E1" w:rsidRPr="00CE28BA" w:rsidRDefault="008726E1" w:rsidP="00CE28BA">
      <w:pPr>
        <w:snapToGrid w:val="0"/>
        <w:spacing w:line="288" w:lineRule="auto"/>
        <w:ind w:leftChars="1904" w:left="4436" w:right="972"/>
        <w:rPr>
          <w:rFonts w:ascii="Times New Roman" w:eastAsia="ＭＳ 明朝" w:hAnsi="Times New Roman"/>
          <w:sz w:val="24"/>
          <w:szCs w:val="24"/>
        </w:rPr>
      </w:pPr>
      <w:r w:rsidRPr="00CE28BA">
        <w:rPr>
          <w:rFonts w:ascii="Times New Roman" w:eastAsia="ＭＳ 明朝" w:hAnsi="Times New Roman"/>
          <w:sz w:val="24"/>
          <w:lang w:bidi="en-US"/>
        </w:rPr>
        <w:t>(Applicant)</w:t>
      </w:r>
    </w:p>
    <w:p w14:paraId="4252F3D6" w14:textId="46EDE549" w:rsidR="00740D1F" w:rsidRPr="00CE28BA" w:rsidRDefault="00740D1F" w:rsidP="00CE28BA">
      <w:pPr>
        <w:snapToGrid w:val="0"/>
        <w:spacing w:line="288" w:lineRule="auto"/>
        <w:ind w:leftChars="2068" w:left="4818" w:right="972"/>
        <w:jc w:val="left"/>
        <w:rPr>
          <w:rFonts w:ascii="Times New Roman" w:eastAsia="ＭＳ 明朝" w:hAnsi="Times New Roman"/>
          <w:sz w:val="24"/>
          <w:szCs w:val="24"/>
        </w:rPr>
      </w:pPr>
      <w:r w:rsidRPr="00CE28BA">
        <w:rPr>
          <w:rFonts w:ascii="Times New Roman" w:eastAsia="ＭＳ 明朝" w:hAnsi="Times New Roman"/>
          <w:kern w:val="0"/>
          <w:sz w:val="24"/>
          <w:lang w:bidi="en-US"/>
        </w:rPr>
        <w:t>Address</w:t>
      </w:r>
    </w:p>
    <w:p w14:paraId="036141DF" w14:textId="03EA4E6D" w:rsidR="00740D1F" w:rsidRPr="00CE28BA" w:rsidRDefault="00203E90" w:rsidP="00CE28BA">
      <w:pPr>
        <w:snapToGrid w:val="0"/>
        <w:spacing w:line="288" w:lineRule="auto"/>
        <w:ind w:leftChars="2068" w:left="4818" w:right="972"/>
        <w:jc w:val="left"/>
        <w:rPr>
          <w:rFonts w:ascii="Times New Roman" w:eastAsia="ＭＳ 明朝" w:hAnsi="Times New Roman"/>
          <w:sz w:val="24"/>
          <w:szCs w:val="24"/>
        </w:rPr>
      </w:pPr>
      <w:r>
        <w:rPr>
          <w:rFonts w:ascii="Times New Roman" w:eastAsia="ＭＳ 明朝" w:hAnsi="Times New Roman" w:hint="eastAsia"/>
          <w:kern w:val="0"/>
          <w:sz w:val="24"/>
          <w:lang w:bidi="en-US"/>
        </w:rPr>
        <w:t>Name of Organization</w:t>
      </w:r>
    </w:p>
    <w:p w14:paraId="4528B56B" w14:textId="1E67924B" w:rsidR="00740D1F" w:rsidRPr="00CE28BA" w:rsidRDefault="006F2F72" w:rsidP="00CE28BA">
      <w:pPr>
        <w:snapToGrid w:val="0"/>
        <w:spacing w:line="288" w:lineRule="auto"/>
        <w:ind w:leftChars="2068" w:left="4818" w:right="972"/>
        <w:jc w:val="left"/>
        <w:rPr>
          <w:rFonts w:ascii="Times New Roman" w:eastAsia="ＭＳ 明朝" w:hAnsi="Times New Roman"/>
          <w:sz w:val="24"/>
          <w:szCs w:val="24"/>
        </w:rPr>
      </w:pPr>
      <w:r w:rsidRPr="00CE28BA">
        <w:rPr>
          <w:rFonts w:ascii="Times New Roman" w:eastAsia="ＭＳ 明朝" w:hAnsi="Times New Roman"/>
          <w:kern w:val="0"/>
          <w:sz w:val="24"/>
          <w:lang w:bidi="en-US"/>
        </w:rPr>
        <w:t>Name</w:t>
      </w:r>
      <w:r w:rsidR="004A2D55">
        <w:rPr>
          <w:rFonts w:ascii="Times New Roman" w:eastAsia="ＭＳ 明朝" w:hAnsi="Times New Roman" w:hint="eastAsia"/>
          <w:kern w:val="0"/>
          <w:sz w:val="24"/>
          <w:lang w:bidi="en-US"/>
        </w:rPr>
        <w:t>(s)</w:t>
      </w:r>
      <w:r w:rsidRPr="00CE28BA">
        <w:rPr>
          <w:rFonts w:ascii="Times New Roman" w:eastAsia="ＭＳ 明朝" w:hAnsi="Times New Roman"/>
          <w:kern w:val="0"/>
          <w:sz w:val="24"/>
          <w:lang w:bidi="en-US"/>
        </w:rPr>
        <w:t xml:space="preserve"> of representative</w:t>
      </w:r>
    </w:p>
    <w:p w14:paraId="474085DC" w14:textId="3C6D7362" w:rsidR="00E44EEC" w:rsidRPr="00CE28BA" w:rsidRDefault="00E44EEC" w:rsidP="00CE28BA">
      <w:pPr>
        <w:snapToGrid w:val="0"/>
        <w:spacing w:line="288" w:lineRule="auto"/>
        <w:ind w:leftChars="2068" w:left="4818" w:right="112"/>
        <w:jc w:val="left"/>
        <w:rPr>
          <w:rFonts w:ascii="Times New Roman" w:eastAsia="ＭＳ 明朝" w:hAnsi="Times New Roman"/>
          <w:sz w:val="24"/>
          <w:szCs w:val="24"/>
        </w:rPr>
      </w:pPr>
    </w:p>
    <w:p w14:paraId="63AB6193" w14:textId="3D53D031" w:rsidR="004E1D36" w:rsidRPr="000B5FFA" w:rsidRDefault="004E1D36" w:rsidP="000B5FFA">
      <w:pPr>
        <w:snapToGrid w:val="0"/>
        <w:spacing w:line="288" w:lineRule="auto"/>
        <w:ind w:right="112"/>
        <w:jc w:val="center"/>
        <w:rPr>
          <w:b/>
          <w:bCs/>
          <w:sz w:val="24"/>
          <w:lang w:bidi="en-US"/>
        </w:rPr>
      </w:pPr>
      <w:r w:rsidRPr="000B5FFA">
        <w:rPr>
          <w:b/>
          <w:bCs/>
          <w:sz w:val="24"/>
          <w:lang w:bidi="en-US"/>
        </w:rPr>
        <w:t>Application Form for the Purchase and Sale of Overseas Media Rights</w:t>
      </w:r>
    </w:p>
    <w:p w14:paraId="2B392068" w14:textId="4663DF33" w:rsidR="004E1D36" w:rsidRPr="000B5FFA" w:rsidRDefault="004E1D36" w:rsidP="004E1D36">
      <w:pPr>
        <w:snapToGrid w:val="0"/>
        <w:spacing w:line="288" w:lineRule="auto"/>
        <w:jc w:val="center"/>
        <w:rPr>
          <w:rFonts w:ascii="Times New Roman" w:eastAsia="ＭＳ 明朝" w:hAnsi="Times New Roman"/>
          <w:b/>
          <w:bCs/>
          <w:sz w:val="24"/>
          <w:szCs w:val="24"/>
        </w:rPr>
      </w:pPr>
      <w:r w:rsidRPr="000B5FFA">
        <w:rPr>
          <w:b/>
          <w:bCs/>
          <w:sz w:val="24"/>
          <w:lang w:bidi="en-US"/>
        </w:rPr>
        <w:t>for the 5th Asian Para Games</w:t>
      </w:r>
    </w:p>
    <w:bookmarkEnd w:id="0"/>
    <w:p w14:paraId="17831AF2" w14:textId="77777777" w:rsidR="00740D1F" w:rsidRPr="000B5FFA" w:rsidRDefault="00740D1F" w:rsidP="000B5FFA">
      <w:pPr>
        <w:snapToGrid w:val="0"/>
        <w:spacing w:line="288" w:lineRule="auto"/>
        <w:ind w:right="112"/>
        <w:jc w:val="center"/>
        <w:rPr>
          <w:rFonts w:ascii="Times New Roman" w:eastAsia="ＭＳ 明朝" w:hAnsi="Times New Roman"/>
          <w:b/>
          <w:bCs/>
          <w:sz w:val="24"/>
          <w:szCs w:val="24"/>
        </w:rPr>
      </w:pPr>
    </w:p>
    <w:p w14:paraId="66EA7069" w14:textId="122EA8CB" w:rsidR="00740D1F" w:rsidRPr="00CE28BA" w:rsidRDefault="00F809BF" w:rsidP="00CE28BA">
      <w:pPr>
        <w:snapToGrid w:val="0"/>
        <w:spacing w:line="288" w:lineRule="auto"/>
        <w:ind w:firstLineChars="100" w:firstLine="263"/>
        <w:rPr>
          <w:rFonts w:ascii="Times New Roman" w:eastAsia="ＭＳ 明朝" w:hAnsi="Times New Roman"/>
          <w:sz w:val="24"/>
          <w:szCs w:val="24"/>
        </w:rPr>
      </w:pPr>
      <w:r w:rsidRPr="00CE28BA">
        <w:rPr>
          <w:rFonts w:ascii="Times New Roman" w:eastAsia="ＭＳ 明朝" w:hAnsi="Times New Roman"/>
          <w:sz w:val="24"/>
          <w:lang w:bidi="en-US"/>
        </w:rPr>
        <w:t xml:space="preserve">I </w:t>
      </w:r>
      <w:r w:rsidR="00333CAC">
        <w:rPr>
          <w:rFonts w:ascii="Times New Roman" w:eastAsia="ＭＳ 明朝" w:hAnsi="Times New Roman" w:hint="eastAsia"/>
          <w:sz w:val="24"/>
          <w:lang w:bidi="en-US"/>
        </w:rPr>
        <w:t>hereby apply to participate in the proposal process</w:t>
      </w:r>
      <w:r w:rsidRPr="00CE28BA">
        <w:rPr>
          <w:rFonts w:ascii="Times New Roman" w:eastAsia="ＭＳ 明朝" w:hAnsi="Times New Roman"/>
          <w:sz w:val="24"/>
          <w:lang w:bidi="en-US"/>
        </w:rPr>
        <w:t xml:space="preserve"> for the </w:t>
      </w:r>
      <w:r w:rsidR="00333CAC">
        <w:rPr>
          <w:rFonts w:ascii="Times New Roman" w:eastAsia="ＭＳ 明朝" w:hAnsi="Times New Roman" w:hint="eastAsia"/>
          <w:sz w:val="24"/>
          <w:lang w:bidi="en-US"/>
        </w:rPr>
        <w:t>P</w:t>
      </w:r>
      <w:r w:rsidR="00333CAC" w:rsidRPr="00CE28BA">
        <w:rPr>
          <w:rFonts w:ascii="Times New Roman" w:eastAsia="ＭＳ 明朝" w:hAnsi="Times New Roman"/>
          <w:sz w:val="24"/>
          <w:lang w:bidi="en-US"/>
        </w:rPr>
        <w:t xml:space="preserve">urchase </w:t>
      </w:r>
      <w:r w:rsidRPr="00CE28BA">
        <w:rPr>
          <w:rFonts w:ascii="Times New Roman" w:eastAsia="ＭＳ 明朝" w:hAnsi="Times New Roman"/>
          <w:sz w:val="24"/>
          <w:lang w:bidi="en-US"/>
        </w:rPr>
        <w:t xml:space="preserve">and </w:t>
      </w:r>
      <w:r w:rsidR="00333CAC">
        <w:rPr>
          <w:rFonts w:ascii="Times New Roman" w:eastAsia="ＭＳ 明朝" w:hAnsi="Times New Roman" w:hint="eastAsia"/>
          <w:sz w:val="24"/>
          <w:lang w:bidi="en-US"/>
        </w:rPr>
        <w:t>S</w:t>
      </w:r>
      <w:r w:rsidR="00333CAC" w:rsidRPr="00CE28BA">
        <w:rPr>
          <w:rFonts w:ascii="Times New Roman" w:eastAsia="ＭＳ 明朝" w:hAnsi="Times New Roman"/>
          <w:sz w:val="24"/>
          <w:lang w:bidi="en-US"/>
        </w:rPr>
        <w:t xml:space="preserve">ale </w:t>
      </w:r>
      <w:r w:rsidR="00333CAC">
        <w:rPr>
          <w:rFonts w:ascii="Times New Roman" w:eastAsia="ＭＳ 明朝" w:hAnsi="Times New Roman" w:hint="eastAsia"/>
          <w:sz w:val="24"/>
          <w:lang w:bidi="en-US"/>
        </w:rPr>
        <w:t>C</w:t>
      </w:r>
      <w:r w:rsidR="00333CAC" w:rsidRPr="00CE28BA">
        <w:rPr>
          <w:rFonts w:ascii="Times New Roman" w:eastAsia="ＭＳ 明朝" w:hAnsi="Times New Roman"/>
          <w:sz w:val="24"/>
          <w:lang w:bidi="en-US"/>
        </w:rPr>
        <w:t xml:space="preserve">ontract </w:t>
      </w:r>
      <w:r w:rsidRPr="00CE28BA">
        <w:rPr>
          <w:rFonts w:ascii="Times New Roman" w:eastAsia="ＭＳ 明朝" w:hAnsi="Times New Roman"/>
          <w:sz w:val="24"/>
          <w:lang w:bidi="en-US"/>
        </w:rPr>
        <w:t xml:space="preserve">of </w:t>
      </w:r>
      <w:r w:rsidR="00566F64">
        <w:rPr>
          <w:rFonts w:ascii="Times New Roman" w:eastAsia="ＭＳ 明朝" w:hAnsi="Times New Roman" w:hint="eastAsia"/>
          <w:sz w:val="24"/>
          <w:lang w:bidi="en-US"/>
        </w:rPr>
        <w:t>O</w:t>
      </w:r>
      <w:r w:rsidRPr="00CE28BA">
        <w:rPr>
          <w:rFonts w:ascii="Times New Roman" w:eastAsia="ＭＳ 明朝" w:hAnsi="Times New Roman"/>
          <w:sz w:val="24"/>
          <w:lang w:bidi="en-US"/>
        </w:rPr>
        <w:t xml:space="preserve">verseas </w:t>
      </w:r>
      <w:r w:rsidR="00566F64">
        <w:rPr>
          <w:rFonts w:ascii="Times New Roman" w:eastAsia="ＭＳ 明朝" w:hAnsi="Times New Roman" w:hint="eastAsia"/>
          <w:sz w:val="24"/>
          <w:lang w:bidi="en-US"/>
        </w:rPr>
        <w:t>M</w:t>
      </w:r>
      <w:r w:rsidR="00566F64" w:rsidRPr="00CE28BA">
        <w:rPr>
          <w:rFonts w:ascii="Times New Roman" w:eastAsia="ＭＳ 明朝" w:hAnsi="Times New Roman"/>
          <w:sz w:val="24"/>
          <w:lang w:bidi="en-US"/>
        </w:rPr>
        <w:t xml:space="preserve">edia </w:t>
      </w:r>
      <w:r w:rsidR="00566F64">
        <w:rPr>
          <w:rFonts w:ascii="Times New Roman" w:eastAsia="ＭＳ 明朝" w:hAnsi="Times New Roman" w:hint="eastAsia"/>
          <w:sz w:val="24"/>
          <w:lang w:bidi="en-US"/>
        </w:rPr>
        <w:t>R</w:t>
      </w:r>
      <w:r w:rsidR="00566F64" w:rsidRPr="00CE28BA">
        <w:rPr>
          <w:rFonts w:ascii="Times New Roman" w:eastAsia="ＭＳ 明朝" w:hAnsi="Times New Roman"/>
          <w:sz w:val="24"/>
          <w:lang w:bidi="en-US"/>
        </w:rPr>
        <w:t xml:space="preserve">ights </w:t>
      </w:r>
      <w:r w:rsidRPr="00CE28BA">
        <w:rPr>
          <w:rFonts w:ascii="Times New Roman" w:eastAsia="ＭＳ 明朝" w:hAnsi="Times New Roman"/>
          <w:sz w:val="24"/>
          <w:lang w:bidi="en-US"/>
        </w:rPr>
        <w:t xml:space="preserve">for the 5th Asian Para Games, in accordance with the </w:t>
      </w:r>
      <w:r w:rsidR="003E281C">
        <w:rPr>
          <w:rFonts w:ascii="Times New Roman" w:eastAsia="ＭＳ 明朝" w:hAnsi="Times New Roman" w:hint="eastAsia"/>
          <w:sz w:val="24"/>
          <w:lang w:bidi="en-US"/>
        </w:rPr>
        <w:t>A</w:t>
      </w:r>
      <w:r w:rsidR="003E281C" w:rsidRPr="00CE28BA">
        <w:rPr>
          <w:rFonts w:ascii="Times New Roman" w:eastAsia="ＭＳ 明朝" w:hAnsi="Times New Roman"/>
          <w:sz w:val="24"/>
          <w:lang w:bidi="en-US"/>
        </w:rPr>
        <w:t xml:space="preserve">pplication </w:t>
      </w:r>
      <w:r w:rsidR="003E281C">
        <w:rPr>
          <w:rFonts w:ascii="Times New Roman" w:eastAsia="ＭＳ 明朝" w:hAnsi="Times New Roman" w:hint="eastAsia"/>
          <w:sz w:val="24"/>
          <w:lang w:bidi="en-US"/>
        </w:rPr>
        <w:t>G</w:t>
      </w:r>
      <w:r w:rsidR="003E281C" w:rsidRPr="00CE28BA">
        <w:rPr>
          <w:rFonts w:ascii="Times New Roman" w:eastAsia="ＭＳ 明朝" w:hAnsi="Times New Roman"/>
          <w:sz w:val="24"/>
          <w:lang w:bidi="en-US"/>
        </w:rPr>
        <w:t>uidelines</w:t>
      </w:r>
      <w:r w:rsidRPr="00CE28BA">
        <w:rPr>
          <w:rFonts w:ascii="Times New Roman" w:eastAsia="ＭＳ 明朝" w:hAnsi="Times New Roman"/>
          <w:sz w:val="24"/>
          <w:lang w:bidi="en-US"/>
        </w:rPr>
        <w:t xml:space="preserve">, with the relevant documents attached. I </w:t>
      </w:r>
      <w:r w:rsidR="003E281C">
        <w:rPr>
          <w:rFonts w:ascii="Times New Roman" w:eastAsia="ＭＳ 明朝" w:hAnsi="Times New Roman" w:hint="eastAsia"/>
          <w:sz w:val="24"/>
          <w:lang w:bidi="en-US"/>
        </w:rPr>
        <w:t>further</w:t>
      </w:r>
      <w:r w:rsidR="003E281C" w:rsidRPr="00CE28BA">
        <w:rPr>
          <w:rFonts w:ascii="Times New Roman" w:eastAsia="ＭＳ 明朝" w:hAnsi="Times New Roman"/>
          <w:sz w:val="24"/>
          <w:lang w:bidi="en-US"/>
        </w:rPr>
        <w:t xml:space="preserve"> </w:t>
      </w:r>
      <w:r w:rsidRPr="00CE28BA">
        <w:rPr>
          <w:rFonts w:ascii="Times New Roman" w:eastAsia="ＭＳ 明朝" w:hAnsi="Times New Roman"/>
          <w:sz w:val="24"/>
          <w:lang w:bidi="en-US"/>
        </w:rPr>
        <w:t xml:space="preserve">declare that the </w:t>
      </w:r>
      <w:r w:rsidR="00EF56F1">
        <w:rPr>
          <w:rFonts w:ascii="Times New Roman" w:eastAsia="ＭＳ 明朝" w:hAnsi="Times New Roman" w:hint="eastAsia"/>
          <w:sz w:val="24"/>
          <w:lang w:bidi="en-US"/>
        </w:rPr>
        <w:t>information contained in</w:t>
      </w:r>
      <w:r w:rsidR="00EF56F1" w:rsidRPr="00CE28BA">
        <w:rPr>
          <w:rFonts w:ascii="Times New Roman" w:eastAsia="ＭＳ 明朝" w:hAnsi="Times New Roman"/>
          <w:sz w:val="24"/>
          <w:lang w:bidi="en-US"/>
        </w:rPr>
        <w:t xml:space="preserve"> </w:t>
      </w:r>
      <w:r w:rsidRPr="00CE28BA">
        <w:rPr>
          <w:rFonts w:ascii="Times New Roman" w:eastAsia="ＭＳ 明朝" w:hAnsi="Times New Roman"/>
          <w:sz w:val="24"/>
          <w:lang w:bidi="en-US"/>
        </w:rPr>
        <w:t xml:space="preserve">the documents </w:t>
      </w:r>
      <w:r w:rsidR="00EF56F1">
        <w:rPr>
          <w:rFonts w:ascii="Times New Roman" w:eastAsia="ＭＳ 明朝" w:hAnsi="Times New Roman" w:hint="eastAsia"/>
          <w:sz w:val="24"/>
          <w:lang w:bidi="en-US"/>
        </w:rPr>
        <w:t>is</w:t>
      </w:r>
      <w:r w:rsidR="00EF56F1" w:rsidRPr="00CE28BA">
        <w:rPr>
          <w:rFonts w:ascii="Times New Roman" w:eastAsia="ＭＳ 明朝" w:hAnsi="Times New Roman"/>
          <w:sz w:val="24"/>
          <w:lang w:bidi="en-US"/>
        </w:rPr>
        <w:t xml:space="preserve"> </w:t>
      </w:r>
      <w:r w:rsidRPr="00CE28BA">
        <w:rPr>
          <w:rFonts w:ascii="Times New Roman" w:eastAsia="ＭＳ 明朝" w:hAnsi="Times New Roman"/>
          <w:sz w:val="24"/>
          <w:lang w:bidi="en-US"/>
        </w:rPr>
        <w:t>true and correct.</w:t>
      </w:r>
    </w:p>
    <w:p w14:paraId="4AE76634" w14:textId="77777777" w:rsidR="00740D1F" w:rsidRPr="00CE28BA" w:rsidRDefault="00740D1F" w:rsidP="00CE28BA">
      <w:pPr>
        <w:snapToGrid w:val="0"/>
        <w:spacing w:line="288" w:lineRule="auto"/>
        <w:ind w:right="112"/>
        <w:rPr>
          <w:rFonts w:ascii="Times New Roman" w:eastAsia="ＭＳ 明朝" w:hAnsi="Times New Roman"/>
          <w:sz w:val="24"/>
          <w:szCs w:val="24"/>
        </w:rPr>
      </w:pPr>
    </w:p>
    <w:p w14:paraId="2A48AE9C" w14:textId="72B873B8" w:rsidR="00524CD7" w:rsidRPr="00CE28BA" w:rsidRDefault="00740D1F" w:rsidP="00CE28BA">
      <w:pPr>
        <w:snapToGrid w:val="0"/>
        <w:spacing w:line="288" w:lineRule="auto"/>
        <w:ind w:right="112"/>
        <w:rPr>
          <w:rFonts w:ascii="Times New Roman" w:eastAsia="ＭＳ 明朝" w:hAnsi="Times New Roman"/>
          <w:sz w:val="24"/>
          <w:szCs w:val="24"/>
        </w:rPr>
      </w:pPr>
      <w:r w:rsidRPr="00CE28BA">
        <w:rPr>
          <w:rFonts w:ascii="Times New Roman" w:eastAsia="ＭＳ 明朝" w:hAnsi="Times New Roman"/>
          <w:sz w:val="24"/>
          <w:lang w:bidi="en-US"/>
        </w:rPr>
        <w:t xml:space="preserve">1. Eligibility </w:t>
      </w:r>
      <w:r w:rsidR="00EF56F1">
        <w:rPr>
          <w:rFonts w:ascii="Times New Roman" w:eastAsia="ＭＳ 明朝" w:hAnsi="Times New Roman" w:hint="eastAsia"/>
          <w:sz w:val="24"/>
          <w:lang w:bidi="en-US"/>
        </w:rPr>
        <w:t>R</w:t>
      </w:r>
      <w:r w:rsidR="00EF56F1" w:rsidRPr="00CE28BA">
        <w:rPr>
          <w:rFonts w:ascii="Times New Roman" w:eastAsia="ＭＳ 明朝" w:hAnsi="Times New Roman"/>
          <w:sz w:val="24"/>
          <w:lang w:bidi="en-US"/>
        </w:rPr>
        <w:t xml:space="preserve">equirements </w:t>
      </w:r>
      <w:r w:rsidRPr="00CE28BA">
        <w:rPr>
          <w:rFonts w:ascii="Times New Roman" w:eastAsia="ＭＳ 明朝" w:hAnsi="Times New Roman"/>
          <w:sz w:val="24"/>
          <w:lang w:bidi="en-US"/>
        </w:rPr>
        <w:t>(</w:t>
      </w:r>
      <w:proofErr w:type="gramStart"/>
      <w:r w:rsidRPr="00CE28BA">
        <w:rPr>
          <w:rFonts w:ascii="Times New Roman" w:eastAsia="ＭＳ 明朝" w:hAnsi="Times New Roman"/>
          <w:sz w:val="24"/>
          <w:lang w:bidi="en-US"/>
        </w:rPr>
        <w:t xml:space="preserve">all </w:t>
      </w:r>
      <w:r w:rsidR="0098701B">
        <w:rPr>
          <w:rFonts w:ascii="Times New Roman" w:eastAsia="ＭＳ 明朝" w:hAnsi="Times New Roman" w:hint="eastAsia"/>
          <w:sz w:val="24"/>
          <w:lang w:bidi="en-US"/>
        </w:rPr>
        <w:t>of</w:t>
      </w:r>
      <w:proofErr w:type="gramEnd"/>
      <w:r w:rsidR="0098701B">
        <w:rPr>
          <w:rFonts w:ascii="Times New Roman" w:eastAsia="ＭＳ 明朝" w:hAnsi="Times New Roman" w:hint="eastAsia"/>
          <w:sz w:val="24"/>
          <w:lang w:bidi="en-US"/>
        </w:rPr>
        <w:t xml:space="preserve"> the following must be satisfied</w:t>
      </w:r>
      <w:r w:rsidRPr="00CE28BA">
        <w:rPr>
          <w:rFonts w:ascii="Times New Roman" w:eastAsia="ＭＳ 明朝" w:hAnsi="Times New Roman"/>
          <w:sz w:val="24"/>
          <w:lang w:bidi="en-US"/>
        </w:rPr>
        <w:t>)</w:t>
      </w:r>
    </w:p>
    <w:tbl>
      <w:tblPr>
        <w:tblStyle w:val="a3"/>
        <w:tblW w:w="9355" w:type="dxa"/>
        <w:tblInd w:w="392" w:type="dxa"/>
        <w:tblLayout w:type="fixed"/>
        <w:tblLook w:val="04A0" w:firstRow="1" w:lastRow="0" w:firstColumn="1" w:lastColumn="0" w:noHBand="0" w:noVBand="1"/>
      </w:tblPr>
      <w:tblGrid>
        <w:gridCol w:w="8363"/>
        <w:gridCol w:w="992"/>
      </w:tblGrid>
      <w:tr w:rsidR="00740D1F" w:rsidRPr="00CE28BA" w14:paraId="53F69619" w14:textId="77777777" w:rsidTr="003C5A00">
        <w:tc>
          <w:tcPr>
            <w:tcW w:w="8363" w:type="dxa"/>
          </w:tcPr>
          <w:p w14:paraId="415F68B8" w14:textId="26773F4E" w:rsidR="00740D1F" w:rsidRPr="00CE28BA" w:rsidRDefault="00740D1F" w:rsidP="00CE28BA">
            <w:pPr>
              <w:snapToGrid w:val="0"/>
              <w:spacing w:beforeLines="20" w:before="76" w:afterLines="20" w:after="76"/>
              <w:ind w:right="112"/>
              <w:jc w:val="center"/>
              <w:rPr>
                <w:rFonts w:ascii="Times New Roman" w:eastAsia="ＭＳ 明朝" w:hAnsi="Times New Roman"/>
                <w:sz w:val="24"/>
                <w:szCs w:val="24"/>
              </w:rPr>
            </w:pPr>
            <w:r w:rsidRPr="00CE28BA">
              <w:rPr>
                <w:rFonts w:ascii="Times New Roman" w:eastAsia="ＭＳ 明朝" w:hAnsi="Times New Roman"/>
                <w:sz w:val="24"/>
                <w:lang w:bidi="en-US"/>
              </w:rPr>
              <w:t>Item</w:t>
            </w:r>
          </w:p>
        </w:tc>
        <w:tc>
          <w:tcPr>
            <w:tcW w:w="992" w:type="dxa"/>
          </w:tcPr>
          <w:p w14:paraId="044130B7" w14:textId="77777777" w:rsidR="00740D1F" w:rsidRPr="00CE28BA" w:rsidRDefault="00003334" w:rsidP="00CE28BA">
            <w:pPr>
              <w:snapToGrid w:val="0"/>
              <w:spacing w:beforeLines="20" w:before="76" w:afterLines="20" w:after="76"/>
              <w:jc w:val="center"/>
              <w:rPr>
                <w:rFonts w:ascii="Times New Roman" w:eastAsia="ＭＳ 明朝" w:hAnsi="Times New Roman"/>
                <w:sz w:val="24"/>
                <w:szCs w:val="24"/>
              </w:rPr>
            </w:pPr>
            <w:r w:rsidRPr="00CE28BA">
              <w:rPr>
                <w:rFonts w:ascii="Times New Roman" w:eastAsia="ＭＳ 明朝" w:hAnsi="Times New Roman"/>
                <w:sz w:val="24"/>
                <w:lang w:bidi="en-US"/>
              </w:rPr>
              <w:t>Check</w:t>
            </w:r>
          </w:p>
        </w:tc>
      </w:tr>
      <w:tr w:rsidR="003914E5" w:rsidRPr="00CE28BA" w14:paraId="26CCB3D7" w14:textId="77777777" w:rsidTr="00EC648C">
        <w:trPr>
          <w:trHeight w:val="517"/>
        </w:trPr>
        <w:tc>
          <w:tcPr>
            <w:tcW w:w="8363" w:type="dxa"/>
            <w:vAlign w:val="center"/>
          </w:tcPr>
          <w:p w14:paraId="117D5392" w14:textId="6DA37FC3" w:rsidR="008726E1" w:rsidRPr="00CE28BA" w:rsidRDefault="0098701B" w:rsidP="00CE28BA">
            <w:pPr>
              <w:autoSpaceDE w:val="0"/>
              <w:autoSpaceDN w:val="0"/>
              <w:snapToGrid w:val="0"/>
              <w:spacing w:beforeLines="20" w:before="76" w:afterLines="20" w:after="76"/>
              <w:rPr>
                <w:rFonts w:ascii="Times New Roman" w:eastAsia="ＭＳ 明朝" w:hAnsi="Times New Roman" w:cs="Times New Roman"/>
                <w:sz w:val="22"/>
              </w:rPr>
            </w:pPr>
            <w:r>
              <w:rPr>
                <w:rFonts w:ascii="Times New Roman" w:eastAsia="ＭＳ 明朝" w:hAnsi="Times New Roman" w:hint="eastAsia"/>
                <w:sz w:val="22"/>
                <w:lang w:bidi="en-US"/>
              </w:rPr>
              <w:t>Must be</w:t>
            </w:r>
            <w:r w:rsidRPr="00CE28BA">
              <w:rPr>
                <w:rFonts w:ascii="Times New Roman" w:eastAsia="ＭＳ 明朝" w:hAnsi="Times New Roman"/>
                <w:sz w:val="22"/>
                <w:lang w:bidi="en-US"/>
              </w:rPr>
              <w:t xml:space="preserve"> </w:t>
            </w:r>
            <w:r w:rsidR="008726E1" w:rsidRPr="00CE28BA">
              <w:rPr>
                <w:rFonts w:ascii="Times New Roman" w:eastAsia="ＭＳ 明朝" w:hAnsi="Times New Roman"/>
                <w:sz w:val="22"/>
                <w:lang w:bidi="en-US"/>
              </w:rPr>
              <w:t xml:space="preserve">registered in the following category of the Aichi Prefecture </w:t>
            </w:r>
            <w:r>
              <w:rPr>
                <w:rFonts w:ascii="Times New Roman" w:eastAsia="ＭＳ 明朝" w:hAnsi="Times New Roman" w:hint="eastAsia"/>
                <w:sz w:val="22"/>
                <w:lang w:bidi="en-US"/>
              </w:rPr>
              <w:t>L</w:t>
            </w:r>
            <w:r w:rsidRPr="00CE28BA">
              <w:rPr>
                <w:rFonts w:ascii="Times New Roman" w:eastAsia="ＭＳ 明朝" w:hAnsi="Times New Roman"/>
                <w:sz w:val="22"/>
                <w:lang w:bidi="en-US"/>
              </w:rPr>
              <w:t xml:space="preserve">ist </w:t>
            </w:r>
            <w:r w:rsidR="008726E1" w:rsidRPr="00CE28BA">
              <w:rPr>
                <w:rFonts w:ascii="Times New Roman" w:eastAsia="ＭＳ 明朝" w:hAnsi="Times New Roman"/>
                <w:sz w:val="22"/>
                <w:lang w:bidi="en-US"/>
              </w:rPr>
              <w:t xml:space="preserve">of </w:t>
            </w:r>
            <w:r>
              <w:rPr>
                <w:rFonts w:ascii="Times New Roman" w:eastAsia="ＭＳ 明朝" w:hAnsi="Times New Roman" w:hint="eastAsia"/>
                <w:sz w:val="22"/>
                <w:lang w:bidi="en-US"/>
              </w:rPr>
              <w:t>Q</w:t>
            </w:r>
            <w:r w:rsidRPr="00CE28BA">
              <w:rPr>
                <w:rFonts w:ascii="Times New Roman" w:eastAsia="ＭＳ 明朝" w:hAnsi="Times New Roman"/>
                <w:sz w:val="22"/>
                <w:lang w:bidi="en-US"/>
              </w:rPr>
              <w:t xml:space="preserve">ualified </w:t>
            </w:r>
            <w:r>
              <w:rPr>
                <w:rFonts w:ascii="Times New Roman" w:eastAsia="ＭＳ 明朝" w:hAnsi="Times New Roman" w:hint="eastAsia"/>
                <w:sz w:val="22"/>
                <w:lang w:bidi="en-US"/>
              </w:rPr>
              <w:t>B</w:t>
            </w:r>
            <w:r w:rsidRPr="00CE28BA">
              <w:rPr>
                <w:rFonts w:ascii="Times New Roman" w:eastAsia="ＭＳ 明朝" w:hAnsi="Times New Roman"/>
                <w:sz w:val="22"/>
                <w:lang w:bidi="en-US"/>
              </w:rPr>
              <w:t xml:space="preserve">idders </w:t>
            </w:r>
            <w:r w:rsidR="008726E1" w:rsidRPr="00CE28BA">
              <w:rPr>
                <w:rFonts w:ascii="Times New Roman" w:eastAsia="ＭＳ 明朝" w:hAnsi="Times New Roman"/>
                <w:sz w:val="22"/>
                <w:lang w:bidi="en-US"/>
              </w:rPr>
              <w:t>for the manufacture of goods</w:t>
            </w:r>
            <w:r w:rsidR="00AC4F9A">
              <w:rPr>
                <w:rFonts w:ascii="Times New Roman" w:eastAsia="ＭＳ 明朝" w:hAnsi="Times New Roman" w:hint="eastAsia"/>
                <w:sz w:val="22"/>
                <w:lang w:bidi="en-US"/>
              </w:rPr>
              <w:t>,</w:t>
            </w:r>
            <w:r w:rsidR="008726E1" w:rsidRPr="00CE28BA">
              <w:rPr>
                <w:rFonts w:ascii="Times New Roman" w:eastAsia="ＭＳ 明朝" w:hAnsi="Times New Roman"/>
                <w:sz w:val="22"/>
                <w:lang w:bidi="en-US"/>
              </w:rPr>
              <w:t xml:space="preserve"> etc. for FY2024–2025</w:t>
            </w:r>
            <w:r w:rsidR="00AC4F9A">
              <w:rPr>
                <w:rFonts w:ascii="Times New Roman" w:eastAsia="ＭＳ 明朝" w:hAnsi="Times New Roman" w:hint="eastAsia"/>
                <w:sz w:val="22"/>
                <w:lang w:bidi="en-US"/>
              </w:rPr>
              <w:t xml:space="preserve"> for </w:t>
            </w:r>
            <w:proofErr w:type="gramStart"/>
            <w:r w:rsidR="00AC4F9A">
              <w:rPr>
                <w:rFonts w:ascii="Times New Roman" w:eastAsia="ＭＳ 明朝" w:hAnsi="Times New Roman" w:hint="eastAsia"/>
                <w:sz w:val="22"/>
                <w:lang w:bidi="en-US"/>
              </w:rPr>
              <w:t xml:space="preserve">the </w:t>
            </w:r>
            <w:r w:rsidR="008726E1" w:rsidRPr="00CE28BA">
              <w:rPr>
                <w:rFonts w:ascii="Times New Roman" w:eastAsia="ＭＳ 明朝" w:hAnsi="Times New Roman"/>
                <w:sz w:val="22"/>
                <w:lang w:bidi="en-US"/>
              </w:rPr>
              <w:t xml:space="preserve"> Aichi</w:t>
            </w:r>
            <w:proofErr w:type="gramEnd"/>
            <w:r w:rsidR="008726E1" w:rsidRPr="00CE28BA">
              <w:rPr>
                <w:rFonts w:ascii="Times New Roman" w:eastAsia="ＭＳ 明朝" w:hAnsi="Times New Roman"/>
                <w:sz w:val="22"/>
                <w:lang w:bidi="en-US"/>
              </w:rPr>
              <w:t xml:space="preserve">-Nagoya Asian and Asian Para Games </w:t>
            </w:r>
            <w:r w:rsidR="00664EBC" w:rsidRPr="00CE28BA">
              <w:rPr>
                <w:rFonts w:ascii="Times New Roman" w:eastAsia="ＭＳ 明朝" w:hAnsi="Times New Roman"/>
                <w:sz w:val="22"/>
                <w:lang w:bidi="en-US"/>
              </w:rPr>
              <w:t>Organizing</w:t>
            </w:r>
            <w:r w:rsidR="008726E1" w:rsidRPr="00CE28BA">
              <w:rPr>
                <w:rFonts w:ascii="Times New Roman" w:eastAsia="ＭＳ 明朝" w:hAnsi="Times New Roman"/>
                <w:sz w:val="22"/>
                <w:lang w:bidi="en-US"/>
              </w:rPr>
              <w:t xml:space="preserve"> Committee:</w:t>
            </w:r>
          </w:p>
          <w:p w14:paraId="7ABB9B3C" w14:textId="355A4BD6" w:rsidR="00A72BBC" w:rsidRDefault="008726E1" w:rsidP="00CE28BA">
            <w:pPr>
              <w:autoSpaceDE w:val="0"/>
              <w:autoSpaceDN w:val="0"/>
              <w:snapToGrid w:val="0"/>
              <w:spacing w:beforeLines="20" w:before="76" w:afterLines="20" w:after="76"/>
              <w:ind w:left="243" w:hangingChars="100" w:hanging="243"/>
              <w:rPr>
                <w:rFonts w:ascii="Times New Roman" w:eastAsia="ＭＳ 明朝" w:hAnsi="Times New Roman"/>
                <w:sz w:val="22"/>
                <w:lang w:bidi="en-US"/>
              </w:rPr>
            </w:pPr>
            <w:r w:rsidRPr="00CE28BA">
              <w:rPr>
                <w:rFonts w:ascii="Times New Roman" w:eastAsia="ＭＳ 明朝" w:hAnsi="Times New Roman"/>
                <w:sz w:val="22"/>
                <w:lang w:bidi="en-US"/>
              </w:rPr>
              <w:t>-</w:t>
            </w:r>
            <w:r w:rsidR="00FC0B12">
              <w:rPr>
                <w:rFonts w:ascii="Times New Roman" w:eastAsia="ＭＳ 明朝" w:hAnsi="Times New Roman" w:hint="eastAsia"/>
                <w:sz w:val="22"/>
                <w:lang w:bidi="en-US"/>
              </w:rPr>
              <w:t xml:space="preserve"> </w:t>
            </w:r>
            <w:r w:rsidRPr="00CE28BA">
              <w:rPr>
                <w:rFonts w:ascii="Times New Roman" w:eastAsia="ＭＳ 明朝" w:hAnsi="Times New Roman"/>
                <w:sz w:val="22"/>
                <w:lang w:bidi="en-US"/>
              </w:rPr>
              <w:t>Primary category</w:t>
            </w:r>
            <w:r w:rsidR="00AB196D">
              <w:rPr>
                <w:rFonts w:ascii="Times New Roman" w:eastAsia="ＭＳ 明朝" w:hAnsi="Times New Roman" w:hint="eastAsia"/>
                <w:sz w:val="22"/>
                <w:lang w:bidi="en-US"/>
              </w:rPr>
              <w:t>:</w:t>
            </w:r>
            <w:r w:rsidRPr="00CE28BA">
              <w:rPr>
                <w:rFonts w:ascii="Times New Roman" w:eastAsia="ＭＳ 明朝" w:hAnsi="Times New Roman"/>
                <w:sz w:val="22"/>
                <w:lang w:bidi="en-US"/>
              </w:rPr>
              <w:t xml:space="preserve"> Provision of services</w:t>
            </w:r>
            <w:r w:rsidR="00B018FD">
              <w:rPr>
                <w:rFonts w:ascii="Times New Roman" w:eastAsia="ＭＳ 明朝" w:hAnsi="Times New Roman" w:hint="eastAsia"/>
                <w:sz w:val="22"/>
                <w:lang w:bidi="en-US"/>
              </w:rPr>
              <w:t>,</w:t>
            </w:r>
            <w:r w:rsidRPr="00CE28BA">
              <w:rPr>
                <w:rFonts w:ascii="Times New Roman" w:eastAsia="ＭＳ 明朝" w:hAnsi="Times New Roman"/>
                <w:sz w:val="22"/>
                <w:lang w:bidi="en-US"/>
              </w:rPr>
              <w:t xml:space="preserve"> etc. </w:t>
            </w:r>
          </w:p>
          <w:p w14:paraId="364FF6EB" w14:textId="2CFDB6D6" w:rsidR="00D46F80" w:rsidRDefault="00A72BBC" w:rsidP="00CE28BA">
            <w:pPr>
              <w:autoSpaceDE w:val="0"/>
              <w:autoSpaceDN w:val="0"/>
              <w:snapToGrid w:val="0"/>
              <w:spacing w:beforeLines="20" w:before="76" w:afterLines="20" w:after="76"/>
              <w:ind w:left="243" w:hangingChars="100" w:hanging="243"/>
              <w:rPr>
                <w:rFonts w:ascii="Times New Roman" w:eastAsia="ＭＳ 明朝" w:hAnsi="Times New Roman"/>
                <w:sz w:val="22"/>
                <w:lang w:bidi="en-US"/>
              </w:rPr>
            </w:pPr>
            <w:r>
              <w:rPr>
                <w:rFonts w:ascii="Times New Roman" w:eastAsia="ＭＳ 明朝" w:hAnsi="Times New Roman" w:hint="eastAsia"/>
                <w:sz w:val="22"/>
                <w:lang w:bidi="en-US"/>
              </w:rPr>
              <w:t>-</w:t>
            </w:r>
            <w:r w:rsidR="00FC0B12">
              <w:rPr>
                <w:rFonts w:ascii="Times New Roman" w:eastAsia="ＭＳ 明朝" w:hAnsi="Times New Roman" w:hint="eastAsia"/>
                <w:sz w:val="22"/>
                <w:lang w:bidi="en-US"/>
              </w:rPr>
              <w:t xml:space="preserve"> </w:t>
            </w:r>
            <w:r>
              <w:rPr>
                <w:rFonts w:ascii="Times New Roman" w:eastAsia="ＭＳ 明朝" w:hAnsi="Times New Roman" w:hint="eastAsia"/>
                <w:sz w:val="22"/>
                <w:lang w:bidi="en-US"/>
              </w:rPr>
              <w:t>S</w:t>
            </w:r>
            <w:r w:rsidRPr="00CE28BA">
              <w:rPr>
                <w:rFonts w:ascii="Times New Roman" w:eastAsia="ＭＳ 明朝" w:hAnsi="Times New Roman"/>
                <w:sz w:val="22"/>
                <w:lang w:bidi="en-US"/>
              </w:rPr>
              <w:t xml:space="preserve">econdary </w:t>
            </w:r>
            <w:r w:rsidR="008726E1" w:rsidRPr="00CE28BA">
              <w:rPr>
                <w:rFonts w:ascii="Times New Roman" w:eastAsia="ＭＳ 明朝" w:hAnsi="Times New Roman"/>
                <w:sz w:val="22"/>
                <w:lang w:bidi="en-US"/>
              </w:rPr>
              <w:t>category</w:t>
            </w:r>
            <w:r w:rsidR="00FC0B12">
              <w:rPr>
                <w:rFonts w:ascii="Times New Roman" w:eastAsia="ＭＳ 明朝" w:hAnsi="Times New Roman" w:hint="eastAsia"/>
                <w:sz w:val="22"/>
                <w:lang w:bidi="en-US"/>
              </w:rPr>
              <w:t>:</w:t>
            </w:r>
            <w:r w:rsidR="008726E1" w:rsidRPr="00CE28BA">
              <w:rPr>
                <w:rFonts w:ascii="Times New Roman" w:eastAsia="ＭＳ 明朝" w:hAnsi="Times New Roman"/>
                <w:sz w:val="22"/>
                <w:lang w:bidi="en-US"/>
              </w:rPr>
              <w:t xml:space="preserve"> Film </w:t>
            </w:r>
            <w:r w:rsidR="00D46F80">
              <w:rPr>
                <w:rFonts w:ascii="Times New Roman" w:eastAsia="ＭＳ 明朝" w:hAnsi="Times New Roman" w:hint="eastAsia"/>
                <w:sz w:val="22"/>
                <w:lang w:bidi="en-US"/>
              </w:rPr>
              <w:t>P</w:t>
            </w:r>
            <w:r w:rsidR="00D46F80" w:rsidRPr="00CE28BA">
              <w:rPr>
                <w:rFonts w:ascii="Times New Roman" w:eastAsia="ＭＳ 明朝" w:hAnsi="Times New Roman"/>
                <w:sz w:val="22"/>
                <w:lang w:bidi="en-US"/>
              </w:rPr>
              <w:t>roduction</w:t>
            </w:r>
            <w:r w:rsidR="008726E1" w:rsidRPr="00CE28BA">
              <w:rPr>
                <w:rFonts w:ascii="Times New Roman" w:eastAsia="ＭＳ 明朝" w:hAnsi="Times New Roman"/>
                <w:sz w:val="22"/>
                <w:lang w:bidi="en-US"/>
              </w:rPr>
              <w:t xml:space="preserve">, </w:t>
            </w:r>
            <w:r w:rsidR="00D46F80">
              <w:rPr>
                <w:rFonts w:ascii="Times New Roman" w:eastAsia="ＭＳ 明朝" w:hAnsi="Times New Roman" w:hint="eastAsia"/>
                <w:sz w:val="22"/>
                <w:lang w:bidi="en-US"/>
              </w:rPr>
              <w:t>A</w:t>
            </w:r>
            <w:r w:rsidR="00D46F80" w:rsidRPr="00CE28BA">
              <w:rPr>
                <w:rFonts w:ascii="Times New Roman" w:eastAsia="ＭＳ 明朝" w:hAnsi="Times New Roman"/>
                <w:sz w:val="22"/>
                <w:lang w:bidi="en-US"/>
              </w:rPr>
              <w:t>dvertising</w:t>
            </w:r>
            <w:r w:rsidR="00D46F80">
              <w:rPr>
                <w:rFonts w:ascii="Times New Roman" w:eastAsia="ＭＳ 明朝" w:hAnsi="Times New Roman" w:hint="eastAsia"/>
                <w:sz w:val="22"/>
                <w:lang w:bidi="en-US"/>
              </w:rPr>
              <w:t>,</w:t>
            </w:r>
            <w:r w:rsidR="00D46F80" w:rsidRPr="00CE28BA">
              <w:rPr>
                <w:rFonts w:ascii="Times New Roman" w:eastAsia="ＭＳ 明朝" w:hAnsi="Times New Roman"/>
                <w:sz w:val="22"/>
                <w:lang w:bidi="en-US"/>
              </w:rPr>
              <w:t xml:space="preserve"> </w:t>
            </w:r>
            <w:r w:rsidR="008726E1" w:rsidRPr="00CE28BA">
              <w:rPr>
                <w:rFonts w:ascii="Times New Roman" w:eastAsia="ＭＳ 明朝" w:hAnsi="Times New Roman"/>
                <w:sz w:val="22"/>
                <w:lang w:bidi="en-US"/>
              </w:rPr>
              <w:t xml:space="preserve">and </w:t>
            </w:r>
            <w:r w:rsidR="00D46F80">
              <w:rPr>
                <w:rFonts w:ascii="Times New Roman" w:eastAsia="ＭＳ 明朝" w:hAnsi="Times New Roman" w:hint="eastAsia"/>
                <w:sz w:val="22"/>
                <w:lang w:bidi="en-US"/>
              </w:rPr>
              <w:t>E</w:t>
            </w:r>
            <w:r w:rsidR="00D46F80" w:rsidRPr="00CE28BA">
              <w:rPr>
                <w:rFonts w:ascii="Times New Roman" w:eastAsia="ＭＳ 明朝" w:hAnsi="Times New Roman"/>
                <w:sz w:val="22"/>
                <w:lang w:bidi="en-US"/>
              </w:rPr>
              <w:t>vents</w:t>
            </w:r>
          </w:p>
          <w:p w14:paraId="3B5A68C7" w14:textId="1D7CC2EA" w:rsidR="006C0A23" w:rsidRPr="00A72BBC" w:rsidRDefault="00D46F80" w:rsidP="00CE28BA">
            <w:pPr>
              <w:autoSpaceDE w:val="0"/>
              <w:autoSpaceDN w:val="0"/>
              <w:snapToGrid w:val="0"/>
              <w:spacing w:beforeLines="20" w:before="76" w:afterLines="20" w:after="76"/>
              <w:ind w:left="243" w:hangingChars="100" w:hanging="243"/>
              <w:rPr>
                <w:rFonts w:ascii="Times New Roman" w:eastAsia="ＭＳ 明朝" w:hAnsi="Times New Roman"/>
                <w:sz w:val="22"/>
                <w:lang w:bidi="en-US"/>
              </w:rPr>
            </w:pPr>
            <w:r>
              <w:rPr>
                <w:rFonts w:ascii="Times New Roman" w:eastAsia="ＭＳ 明朝" w:hAnsi="Times New Roman" w:hint="eastAsia"/>
                <w:sz w:val="22"/>
                <w:lang w:bidi="en-US"/>
              </w:rPr>
              <w:t>- T</w:t>
            </w:r>
            <w:r w:rsidR="008726E1" w:rsidRPr="00CE28BA">
              <w:rPr>
                <w:rFonts w:ascii="Times New Roman" w:eastAsia="ＭＳ 明朝" w:hAnsi="Times New Roman"/>
                <w:sz w:val="22"/>
                <w:lang w:bidi="en-US"/>
              </w:rPr>
              <w:t>ertiary category</w:t>
            </w:r>
            <w:r>
              <w:rPr>
                <w:rFonts w:ascii="Times New Roman" w:eastAsia="ＭＳ 明朝" w:hAnsi="Times New Roman" w:hint="eastAsia"/>
                <w:sz w:val="22"/>
                <w:lang w:bidi="en-US"/>
              </w:rPr>
              <w:t>:</w:t>
            </w:r>
            <w:r w:rsidR="008726E1" w:rsidRPr="00CE28BA">
              <w:rPr>
                <w:rFonts w:ascii="Times New Roman" w:eastAsia="ＭＳ 明朝" w:hAnsi="Times New Roman"/>
                <w:sz w:val="22"/>
                <w:lang w:bidi="en-US"/>
              </w:rPr>
              <w:t xml:space="preserve"> Advertising</w:t>
            </w:r>
          </w:p>
          <w:p w14:paraId="713064F9" w14:textId="1FCEEF6C" w:rsidR="0038490D" w:rsidRPr="00CE28BA" w:rsidRDefault="00EF53A4" w:rsidP="00CE28BA">
            <w:pPr>
              <w:autoSpaceDE w:val="0"/>
              <w:autoSpaceDN w:val="0"/>
              <w:snapToGrid w:val="0"/>
              <w:spacing w:beforeLines="20" w:before="76" w:afterLines="20" w:after="76"/>
              <w:rPr>
                <w:rFonts w:ascii="Times New Roman" w:eastAsia="ＭＳ 明朝" w:hAnsi="Times New Roman" w:cs="Times New Roman"/>
                <w:sz w:val="22"/>
              </w:rPr>
            </w:pPr>
            <w:r>
              <w:rPr>
                <w:rFonts w:ascii="Times New Roman" w:eastAsia="ＭＳ 明朝" w:hAnsi="Times New Roman" w:hint="eastAsia"/>
                <w:sz w:val="22"/>
                <w:lang w:bidi="en-US"/>
              </w:rPr>
              <w:t>Alternatively</w:t>
            </w:r>
            <w:r w:rsidR="0038490D" w:rsidRPr="00CE28BA">
              <w:rPr>
                <w:rFonts w:ascii="Times New Roman" w:eastAsia="ＭＳ 明朝" w:hAnsi="Times New Roman"/>
                <w:sz w:val="22"/>
                <w:lang w:bidi="en-US"/>
              </w:rPr>
              <w:t xml:space="preserve">, </w:t>
            </w:r>
            <w:r>
              <w:rPr>
                <w:rFonts w:ascii="Times New Roman" w:eastAsia="ＭＳ 明朝" w:hAnsi="Times New Roman" w:hint="eastAsia"/>
                <w:sz w:val="22"/>
                <w:lang w:bidi="en-US"/>
              </w:rPr>
              <w:t>entities</w:t>
            </w:r>
            <w:r w:rsidRPr="00CE28BA">
              <w:rPr>
                <w:rFonts w:ascii="Times New Roman" w:eastAsia="ＭＳ 明朝" w:hAnsi="Times New Roman"/>
                <w:sz w:val="22"/>
                <w:lang w:bidi="en-US"/>
              </w:rPr>
              <w:t xml:space="preserve"> </w:t>
            </w:r>
            <w:r w:rsidR="0038490D" w:rsidRPr="00CE28BA">
              <w:rPr>
                <w:rFonts w:ascii="Times New Roman" w:eastAsia="ＭＳ 明朝" w:hAnsi="Times New Roman"/>
                <w:sz w:val="22"/>
                <w:lang w:bidi="en-US"/>
              </w:rPr>
              <w:t xml:space="preserve">not registered </w:t>
            </w:r>
            <w:r>
              <w:rPr>
                <w:rFonts w:ascii="Times New Roman" w:eastAsia="ＭＳ 明朝" w:hAnsi="Times New Roman" w:hint="eastAsia"/>
                <w:sz w:val="22"/>
                <w:lang w:bidi="en-US"/>
              </w:rPr>
              <w:t>as</w:t>
            </w:r>
            <w:r w:rsidR="0038490D" w:rsidRPr="00CE28BA">
              <w:rPr>
                <w:rFonts w:ascii="Times New Roman" w:eastAsia="ＭＳ 明朝" w:hAnsi="Times New Roman"/>
                <w:sz w:val="22"/>
                <w:lang w:bidi="en-US"/>
              </w:rPr>
              <w:t xml:space="preserve"> above </w:t>
            </w:r>
            <w:r w:rsidR="0022462A">
              <w:rPr>
                <w:rFonts w:ascii="Times New Roman" w:eastAsia="ＭＳ 明朝" w:hAnsi="Times New Roman" w:hint="eastAsia"/>
                <w:sz w:val="22"/>
                <w:lang w:bidi="en-US"/>
              </w:rPr>
              <w:t>must have been granted such</w:t>
            </w:r>
            <w:r w:rsidR="0038490D" w:rsidRPr="00CE28BA">
              <w:rPr>
                <w:rFonts w:ascii="Times New Roman" w:eastAsia="ＭＳ 明朝" w:hAnsi="Times New Roman"/>
                <w:sz w:val="22"/>
                <w:lang w:bidi="en-US"/>
              </w:rPr>
              <w:t xml:space="preserve"> qualifications through the submission of an </w:t>
            </w:r>
            <w:r w:rsidR="0022462A">
              <w:rPr>
                <w:rFonts w:ascii="Times New Roman" w:eastAsia="ＭＳ 明朝" w:hAnsi="Times New Roman" w:hint="eastAsia"/>
                <w:sz w:val="22"/>
                <w:lang w:bidi="en-US"/>
              </w:rPr>
              <w:t>A</w:t>
            </w:r>
            <w:r w:rsidR="0022462A" w:rsidRPr="00CE28BA">
              <w:rPr>
                <w:rFonts w:ascii="Times New Roman" w:eastAsia="ＭＳ 明朝" w:hAnsi="Times New Roman"/>
                <w:sz w:val="22"/>
                <w:lang w:bidi="en-US"/>
              </w:rPr>
              <w:t>pplication</w:t>
            </w:r>
            <w:r w:rsidR="0038490D" w:rsidRPr="00CE28BA">
              <w:rPr>
                <w:rFonts w:ascii="Times New Roman" w:eastAsia="ＭＳ 明朝" w:hAnsi="Times New Roman"/>
                <w:sz w:val="22"/>
                <w:lang w:bidi="en-US"/>
              </w:rPr>
              <w:t xml:space="preserve"> for </w:t>
            </w:r>
            <w:r w:rsidR="0022462A">
              <w:rPr>
                <w:rFonts w:ascii="Times New Roman" w:eastAsia="ＭＳ 明朝" w:hAnsi="Times New Roman" w:hint="eastAsia"/>
                <w:sz w:val="22"/>
                <w:lang w:bidi="en-US"/>
              </w:rPr>
              <w:t>E</w:t>
            </w:r>
            <w:r w:rsidR="0022462A" w:rsidRPr="00CE28BA">
              <w:rPr>
                <w:rFonts w:ascii="Times New Roman" w:eastAsia="ＭＳ 明朝" w:hAnsi="Times New Roman"/>
                <w:sz w:val="22"/>
                <w:lang w:bidi="en-US"/>
              </w:rPr>
              <w:t>ligibility</w:t>
            </w:r>
            <w:r w:rsidR="0038490D" w:rsidRPr="00CE28BA">
              <w:rPr>
                <w:rFonts w:ascii="Times New Roman" w:eastAsia="ＭＳ 明朝" w:hAnsi="Times New Roman"/>
                <w:sz w:val="22"/>
                <w:lang w:bidi="en-US"/>
              </w:rPr>
              <w:t xml:space="preserve">, a Certificate of </w:t>
            </w:r>
            <w:r w:rsidR="0022462A">
              <w:rPr>
                <w:rFonts w:ascii="Times New Roman" w:eastAsia="ＭＳ 明朝" w:hAnsi="Times New Roman" w:hint="eastAsia"/>
                <w:sz w:val="22"/>
                <w:lang w:bidi="en-US"/>
              </w:rPr>
              <w:t>Registered Matters</w:t>
            </w:r>
            <w:r w:rsidR="0038490D" w:rsidRPr="00CE28BA">
              <w:rPr>
                <w:rFonts w:ascii="Times New Roman" w:eastAsia="ＭＳ 明朝" w:hAnsi="Times New Roman"/>
                <w:sz w:val="22"/>
                <w:lang w:bidi="en-US"/>
              </w:rPr>
              <w:t xml:space="preserve">, and a </w:t>
            </w:r>
            <w:r w:rsidR="0022462A">
              <w:rPr>
                <w:rFonts w:ascii="Times New Roman" w:eastAsia="ＭＳ 明朝" w:hAnsi="Times New Roman" w:hint="eastAsia"/>
                <w:sz w:val="22"/>
                <w:lang w:bidi="en-US"/>
              </w:rPr>
              <w:t>T</w:t>
            </w:r>
            <w:r w:rsidR="0022462A" w:rsidRPr="00CE28BA">
              <w:rPr>
                <w:rFonts w:ascii="Times New Roman" w:eastAsia="ＭＳ 明朝" w:hAnsi="Times New Roman"/>
                <w:sz w:val="22"/>
                <w:lang w:bidi="en-US"/>
              </w:rPr>
              <w:t xml:space="preserve">ax </w:t>
            </w:r>
            <w:r w:rsidR="0022462A">
              <w:rPr>
                <w:rFonts w:ascii="Times New Roman" w:eastAsia="ＭＳ 明朝" w:hAnsi="Times New Roman" w:hint="eastAsia"/>
                <w:sz w:val="22"/>
                <w:lang w:bidi="en-US"/>
              </w:rPr>
              <w:t>P</w:t>
            </w:r>
            <w:r w:rsidR="0022462A" w:rsidRPr="00CE28BA">
              <w:rPr>
                <w:rFonts w:ascii="Times New Roman" w:eastAsia="ＭＳ 明朝" w:hAnsi="Times New Roman"/>
                <w:sz w:val="22"/>
                <w:lang w:bidi="en-US"/>
              </w:rPr>
              <w:t xml:space="preserve">ayment </w:t>
            </w:r>
            <w:r w:rsidR="0022462A">
              <w:rPr>
                <w:rFonts w:ascii="Times New Roman" w:eastAsia="ＭＳ 明朝" w:hAnsi="Times New Roman" w:hint="eastAsia"/>
                <w:sz w:val="22"/>
                <w:lang w:bidi="en-US"/>
              </w:rPr>
              <w:t>C</w:t>
            </w:r>
            <w:r w:rsidR="0022462A" w:rsidRPr="00CE28BA">
              <w:rPr>
                <w:rFonts w:ascii="Times New Roman" w:eastAsia="ＭＳ 明朝" w:hAnsi="Times New Roman"/>
                <w:sz w:val="22"/>
                <w:lang w:bidi="en-US"/>
              </w:rPr>
              <w:t xml:space="preserve">ertificate </w:t>
            </w:r>
            <w:r w:rsidR="0038490D" w:rsidRPr="00CE28BA">
              <w:rPr>
                <w:rFonts w:ascii="Times New Roman" w:eastAsia="ＭＳ 明朝" w:hAnsi="Times New Roman"/>
                <w:sz w:val="22"/>
                <w:lang w:bidi="en-US"/>
              </w:rPr>
              <w:t xml:space="preserve">(hereinafter </w:t>
            </w:r>
            <w:r w:rsidR="00144A8F">
              <w:rPr>
                <w:rFonts w:ascii="Times New Roman" w:eastAsia="ＭＳ 明朝" w:hAnsi="Times New Roman" w:hint="eastAsia"/>
                <w:sz w:val="22"/>
                <w:lang w:bidi="en-US"/>
              </w:rPr>
              <w:t xml:space="preserve">collectively </w:t>
            </w:r>
            <w:r w:rsidR="0038490D" w:rsidRPr="00CE28BA">
              <w:rPr>
                <w:rFonts w:ascii="Times New Roman" w:eastAsia="ＭＳ 明朝" w:hAnsi="Times New Roman"/>
                <w:sz w:val="22"/>
                <w:lang w:bidi="en-US"/>
              </w:rPr>
              <w:t>referred to as the ‘Application Documents for Eligibility’).</w:t>
            </w:r>
          </w:p>
        </w:tc>
        <w:tc>
          <w:tcPr>
            <w:tcW w:w="992" w:type="dxa"/>
            <w:vAlign w:val="center"/>
          </w:tcPr>
          <w:p w14:paraId="689E9526" w14:textId="0606B4D8" w:rsidR="003914E5" w:rsidRPr="00CE28BA" w:rsidRDefault="00CE28BA" w:rsidP="00CE28BA">
            <w:pPr>
              <w:snapToGrid w:val="0"/>
              <w:spacing w:beforeLines="20" w:before="76" w:afterLines="20" w:after="76"/>
              <w:ind w:right="112"/>
              <w:jc w:val="center"/>
              <w:rPr>
                <w:rFonts w:ascii="Times New Roman" w:eastAsia="ＭＳ 明朝" w:hAnsi="Times New Roman"/>
                <w:sz w:val="24"/>
                <w:szCs w:val="24"/>
              </w:rPr>
            </w:pPr>
            <w:r>
              <w:rPr>
                <w:rFonts w:ascii="Times New Roman" w:eastAsia="ＭＳ 明朝" w:hAnsi="Times New Roman"/>
                <w:sz w:val="22"/>
                <w:lang w:bidi="en-US"/>
              </w:rPr>
              <w:sym w:font="Wingdings 2" w:char="F0A3"/>
            </w:r>
          </w:p>
        </w:tc>
      </w:tr>
      <w:tr w:rsidR="00CE28BA" w:rsidRPr="00CE28BA" w14:paraId="43AA964A" w14:textId="77777777" w:rsidTr="00EC648C">
        <w:trPr>
          <w:trHeight w:val="640"/>
        </w:trPr>
        <w:tc>
          <w:tcPr>
            <w:tcW w:w="8363" w:type="dxa"/>
            <w:vAlign w:val="center"/>
          </w:tcPr>
          <w:p w14:paraId="161BFB33" w14:textId="60C3D002" w:rsidR="00CE28BA" w:rsidRPr="00CE28BA" w:rsidRDefault="00220966" w:rsidP="00CE28BA">
            <w:pPr>
              <w:snapToGrid w:val="0"/>
              <w:spacing w:beforeLines="20" w:before="76" w:afterLines="20" w:after="76"/>
              <w:rPr>
                <w:rFonts w:ascii="Times New Roman" w:eastAsia="ＭＳ 明朝" w:hAnsi="Times New Roman"/>
                <w:sz w:val="22"/>
              </w:rPr>
            </w:pPr>
            <w:r>
              <w:rPr>
                <w:rFonts w:ascii="Times New Roman" w:eastAsia="ＭＳ 明朝" w:hAnsi="Times New Roman" w:hint="eastAsia"/>
                <w:sz w:val="22"/>
                <w:lang w:bidi="en-US"/>
              </w:rPr>
              <w:t>Must</w:t>
            </w:r>
            <w:r w:rsidR="00CE28BA" w:rsidRPr="00CE28BA">
              <w:rPr>
                <w:rFonts w:ascii="Times New Roman" w:eastAsia="ＭＳ 明朝" w:hAnsi="Times New Roman"/>
                <w:sz w:val="22"/>
                <w:lang w:bidi="en-US"/>
              </w:rPr>
              <w:t xml:space="preserve"> not fall under the provisions of Article 167-4 of the Order for Enforcement of the Local Autonomy Act (Cabinet Order No. 16 of 1947).</w:t>
            </w:r>
          </w:p>
        </w:tc>
        <w:tc>
          <w:tcPr>
            <w:tcW w:w="992" w:type="dxa"/>
            <w:vAlign w:val="center"/>
          </w:tcPr>
          <w:p w14:paraId="4A80A0EE" w14:textId="5D7FDB34" w:rsidR="00CE28BA" w:rsidRPr="00CE28BA" w:rsidRDefault="00CE28BA" w:rsidP="00CE28BA">
            <w:pPr>
              <w:snapToGrid w:val="0"/>
              <w:spacing w:beforeLines="20" w:before="76" w:afterLines="20" w:after="76"/>
              <w:ind w:right="112"/>
              <w:jc w:val="center"/>
              <w:rPr>
                <w:rFonts w:ascii="Times New Roman" w:eastAsia="ＭＳ 明朝" w:hAnsi="Times New Roman"/>
                <w:sz w:val="24"/>
                <w:szCs w:val="24"/>
              </w:rPr>
            </w:pPr>
            <w:r>
              <w:rPr>
                <w:rFonts w:ascii="Times New Roman" w:eastAsia="ＭＳ 明朝" w:hAnsi="Times New Roman"/>
                <w:sz w:val="22"/>
                <w:lang w:bidi="en-US"/>
              </w:rPr>
              <w:sym w:font="Wingdings 2" w:char="F0A3"/>
            </w:r>
          </w:p>
        </w:tc>
      </w:tr>
      <w:tr w:rsidR="00CE28BA" w:rsidRPr="00CE28BA" w14:paraId="6E98847D" w14:textId="77777777" w:rsidTr="00EC648C">
        <w:trPr>
          <w:trHeight w:val="640"/>
        </w:trPr>
        <w:tc>
          <w:tcPr>
            <w:tcW w:w="8363" w:type="dxa"/>
            <w:vAlign w:val="center"/>
          </w:tcPr>
          <w:p w14:paraId="47D5981A" w14:textId="76832826" w:rsidR="00CE28BA" w:rsidRPr="00CE28BA" w:rsidRDefault="00220966" w:rsidP="00CE28BA">
            <w:pPr>
              <w:snapToGrid w:val="0"/>
              <w:spacing w:beforeLines="20" w:before="76" w:afterLines="20" w:after="76"/>
              <w:rPr>
                <w:rFonts w:ascii="Times New Roman" w:eastAsia="ＭＳ 明朝" w:hAnsi="Times New Roman"/>
                <w:sz w:val="22"/>
              </w:rPr>
            </w:pPr>
            <w:r>
              <w:rPr>
                <w:rFonts w:ascii="Times New Roman" w:eastAsia="ＭＳ 明朝" w:hAnsi="Times New Roman" w:hint="eastAsia"/>
                <w:sz w:val="22"/>
                <w:lang w:bidi="en-US"/>
              </w:rPr>
              <w:t>Must not be an entity</w:t>
            </w:r>
            <w:r w:rsidRPr="00CE28BA">
              <w:rPr>
                <w:rFonts w:ascii="Times New Roman" w:eastAsia="ＭＳ 明朝" w:hAnsi="Times New Roman"/>
                <w:sz w:val="22"/>
                <w:lang w:bidi="en-US"/>
              </w:rPr>
              <w:t xml:space="preserve"> </w:t>
            </w:r>
            <w:r w:rsidR="00CE28BA" w:rsidRPr="00CE28BA">
              <w:rPr>
                <w:rFonts w:ascii="Times New Roman" w:eastAsia="ＭＳ 明朝" w:hAnsi="Times New Roman"/>
                <w:sz w:val="22"/>
                <w:lang w:bidi="en-US"/>
              </w:rPr>
              <w:t xml:space="preserve">against </w:t>
            </w:r>
            <w:r>
              <w:rPr>
                <w:rFonts w:ascii="Times New Roman" w:eastAsia="ＭＳ 明朝" w:hAnsi="Times New Roman" w:hint="eastAsia"/>
                <w:sz w:val="22"/>
                <w:lang w:bidi="en-US"/>
              </w:rPr>
              <w:t>which</w:t>
            </w:r>
            <w:r w:rsidRPr="00CE28BA">
              <w:rPr>
                <w:rFonts w:ascii="Times New Roman" w:eastAsia="ＭＳ 明朝" w:hAnsi="Times New Roman"/>
                <w:sz w:val="22"/>
                <w:lang w:bidi="en-US"/>
              </w:rPr>
              <w:t xml:space="preserve"> </w:t>
            </w:r>
            <w:r w:rsidR="00CE28BA" w:rsidRPr="00CE28BA">
              <w:rPr>
                <w:rFonts w:ascii="Times New Roman" w:eastAsia="ＭＳ 明朝" w:hAnsi="Times New Roman"/>
                <w:sz w:val="22"/>
                <w:lang w:bidi="en-US"/>
              </w:rPr>
              <w:t xml:space="preserve">a petition </w:t>
            </w:r>
            <w:r w:rsidR="002D12BC">
              <w:rPr>
                <w:rFonts w:ascii="Times New Roman" w:eastAsia="ＭＳ 明朝" w:hAnsi="Times New Roman" w:hint="eastAsia"/>
                <w:sz w:val="22"/>
                <w:lang w:bidi="en-US"/>
              </w:rPr>
              <w:t>for</w:t>
            </w:r>
            <w:r w:rsidR="002D12BC" w:rsidRPr="00CE28BA">
              <w:rPr>
                <w:rFonts w:ascii="Times New Roman" w:eastAsia="ＭＳ 明朝" w:hAnsi="Times New Roman"/>
                <w:sz w:val="22"/>
                <w:lang w:bidi="en-US"/>
              </w:rPr>
              <w:t xml:space="preserve"> </w:t>
            </w:r>
            <w:r w:rsidR="00CE28BA" w:rsidRPr="00CE28BA">
              <w:rPr>
                <w:rFonts w:ascii="Times New Roman" w:eastAsia="ＭＳ 明朝" w:hAnsi="Times New Roman"/>
                <w:sz w:val="22"/>
                <w:lang w:bidi="en-US"/>
              </w:rPr>
              <w:t>commence</w:t>
            </w:r>
            <w:r w:rsidR="002D12BC">
              <w:rPr>
                <w:rFonts w:ascii="Times New Roman" w:eastAsia="ＭＳ 明朝" w:hAnsi="Times New Roman" w:hint="eastAsia"/>
                <w:sz w:val="22"/>
                <w:lang w:bidi="en-US"/>
              </w:rPr>
              <w:t>ment of</w:t>
            </w:r>
            <w:r w:rsidR="00CE28BA" w:rsidRPr="00CE28BA">
              <w:rPr>
                <w:rFonts w:ascii="Times New Roman" w:eastAsia="ＭＳ 明朝" w:hAnsi="Times New Roman"/>
                <w:sz w:val="22"/>
                <w:lang w:bidi="en-US"/>
              </w:rPr>
              <w:t xml:space="preserve"> </w:t>
            </w:r>
            <w:r w:rsidR="001160A3" w:rsidRPr="00CE28BA">
              <w:rPr>
                <w:rFonts w:ascii="Times New Roman" w:eastAsia="ＭＳ 明朝" w:hAnsi="Times New Roman"/>
                <w:sz w:val="22"/>
                <w:lang w:bidi="en-US"/>
              </w:rPr>
              <w:t>reorganization</w:t>
            </w:r>
            <w:r w:rsidR="00CE28BA" w:rsidRPr="00CE28BA">
              <w:rPr>
                <w:rFonts w:ascii="Times New Roman" w:eastAsia="ＭＳ 明朝" w:hAnsi="Times New Roman"/>
                <w:sz w:val="22"/>
                <w:lang w:bidi="en-US"/>
              </w:rPr>
              <w:t xml:space="preserve"> proceedings </w:t>
            </w:r>
            <w:r w:rsidR="00A315E8">
              <w:rPr>
                <w:rFonts w:ascii="Times New Roman" w:eastAsia="ＭＳ 明朝" w:hAnsi="Times New Roman" w:hint="eastAsia"/>
                <w:sz w:val="22"/>
                <w:lang w:bidi="en-US"/>
              </w:rPr>
              <w:t xml:space="preserve">has been filed </w:t>
            </w:r>
            <w:r w:rsidR="00CE28BA" w:rsidRPr="00CE28BA">
              <w:rPr>
                <w:rFonts w:ascii="Times New Roman" w:eastAsia="ＭＳ 明朝" w:hAnsi="Times New Roman"/>
                <w:sz w:val="22"/>
                <w:lang w:bidi="en-US"/>
              </w:rPr>
              <w:t xml:space="preserve">under the Corporate Reorganization Act (Act No. 154 of 2002) </w:t>
            </w:r>
            <w:r w:rsidR="0040210F">
              <w:rPr>
                <w:rFonts w:ascii="Times New Roman" w:eastAsia="ＭＳ 明朝" w:hAnsi="Times New Roman" w:hint="eastAsia"/>
                <w:sz w:val="22"/>
                <w:lang w:bidi="en-US"/>
              </w:rPr>
              <w:t>except for</w:t>
            </w:r>
            <w:r w:rsidR="00CE28BA" w:rsidRPr="00CE28BA">
              <w:rPr>
                <w:rFonts w:ascii="Times New Roman" w:eastAsia="ＭＳ 明朝" w:hAnsi="Times New Roman"/>
                <w:sz w:val="22"/>
                <w:lang w:bidi="en-US"/>
              </w:rPr>
              <w:t xml:space="preserve"> those </w:t>
            </w:r>
            <w:r w:rsidR="0040210F">
              <w:rPr>
                <w:rFonts w:ascii="Times New Roman" w:eastAsia="ＭＳ 明朝" w:hAnsi="Times New Roman" w:hint="eastAsia"/>
                <w:sz w:val="22"/>
                <w:lang w:bidi="en-US"/>
              </w:rPr>
              <w:t>entities that,</w:t>
            </w:r>
            <w:r w:rsidR="00A315E8">
              <w:rPr>
                <w:rFonts w:ascii="Times New Roman" w:eastAsia="ＭＳ 明朝" w:hAnsi="Times New Roman" w:hint="eastAsia"/>
                <w:sz w:val="22"/>
                <w:lang w:bidi="en-US"/>
              </w:rPr>
              <w:t xml:space="preserve"> </w:t>
            </w:r>
            <w:r w:rsidR="0010165E" w:rsidRPr="00CE28BA">
              <w:rPr>
                <w:rFonts w:ascii="Times New Roman" w:eastAsia="ＭＳ 明朝" w:hAnsi="Times New Roman"/>
                <w:sz w:val="22"/>
                <w:lang w:bidi="en-US"/>
              </w:rPr>
              <w:t xml:space="preserve">after a decision to commence </w:t>
            </w:r>
            <w:r w:rsidR="004D6F88">
              <w:rPr>
                <w:rFonts w:ascii="Times New Roman" w:eastAsia="ＭＳ 明朝" w:hAnsi="Times New Roman" w:hint="eastAsia"/>
                <w:sz w:val="22"/>
                <w:lang w:bidi="en-US"/>
              </w:rPr>
              <w:t>such</w:t>
            </w:r>
            <w:r w:rsidR="0010165E" w:rsidRPr="00CE28BA">
              <w:rPr>
                <w:rFonts w:ascii="Times New Roman" w:eastAsia="ＭＳ 明朝" w:hAnsi="Times New Roman"/>
                <w:sz w:val="22"/>
                <w:lang w:bidi="en-US"/>
              </w:rPr>
              <w:t xml:space="preserve"> proceedings under the same Act</w:t>
            </w:r>
            <w:r w:rsidR="0040210F">
              <w:rPr>
                <w:rFonts w:ascii="Times New Roman" w:eastAsia="ＭＳ 明朝" w:hAnsi="Times New Roman" w:hint="eastAsia"/>
                <w:sz w:val="22"/>
                <w:lang w:bidi="en-US"/>
              </w:rPr>
              <w:t>,</w:t>
            </w:r>
            <w:r w:rsidR="00CE28BA" w:rsidRPr="00CE28BA">
              <w:rPr>
                <w:rFonts w:ascii="Times New Roman" w:eastAsia="ＭＳ 明朝" w:hAnsi="Times New Roman"/>
                <w:sz w:val="22"/>
                <w:lang w:bidi="en-US"/>
              </w:rPr>
              <w:t xml:space="preserve"> have been registered or certified as eligible to participate in the bidding as set forth in (1).</w:t>
            </w:r>
          </w:p>
        </w:tc>
        <w:tc>
          <w:tcPr>
            <w:tcW w:w="992" w:type="dxa"/>
            <w:vAlign w:val="center"/>
          </w:tcPr>
          <w:p w14:paraId="68390598" w14:textId="38C13430" w:rsidR="00CE28BA" w:rsidRPr="00CE28BA" w:rsidRDefault="00CE28BA" w:rsidP="00CE28BA">
            <w:pPr>
              <w:snapToGrid w:val="0"/>
              <w:spacing w:beforeLines="20" w:before="76" w:afterLines="20" w:after="76"/>
              <w:ind w:right="112"/>
              <w:jc w:val="center"/>
              <w:rPr>
                <w:rFonts w:ascii="Times New Roman" w:eastAsia="ＭＳ 明朝" w:hAnsi="Times New Roman"/>
                <w:sz w:val="22"/>
              </w:rPr>
            </w:pPr>
            <w:r>
              <w:rPr>
                <w:rFonts w:ascii="Times New Roman" w:eastAsia="ＭＳ 明朝" w:hAnsi="Times New Roman"/>
                <w:sz w:val="22"/>
                <w:lang w:bidi="en-US"/>
              </w:rPr>
              <w:sym w:font="Wingdings 2" w:char="F0A3"/>
            </w:r>
          </w:p>
        </w:tc>
      </w:tr>
      <w:tr w:rsidR="00CE28BA" w:rsidRPr="00CE28BA" w14:paraId="129A1779" w14:textId="77777777" w:rsidTr="00EC648C">
        <w:trPr>
          <w:trHeight w:val="640"/>
        </w:trPr>
        <w:tc>
          <w:tcPr>
            <w:tcW w:w="8363" w:type="dxa"/>
            <w:vAlign w:val="center"/>
          </w:tcPr>
          <w:p w14:paraId="13BC1D21" w14:textId="20A82375" w:rsidR="00CE28BA" w:rsidRPr="00CE28BA" w:rsidRDefault="00613BB1" w:rsidP="00CE28BA">
            <w:pPr>
              <w:snapToGrid w:val="0"/>
              <w:spacing w:beforeLines="20" w:before="76" w:afterLines="20" w:after="76"/>
              <w:rPr>
                <w:rFonts w:ascii="Times New Roman" w:eastAsia="ＭＳ 明朝" w:hAnsi="Times New Roman"/>
                <w:sz w:val="22"/>
              </w:rPr>
            </w:pPr>
            <w:r>
              <w:rPr>
                <w:rFonts w:ascii="Times New Roman" w:eastAsia="ＭＳ 明朝" w:hAnsi="Times New Roman" w:hint="eastAsia"/>
                <w:sz w:val="22"/>
                <w:lang w:bidi="en-US"/>
              </w:rPr>
              <w:t>Must not be an entity</w:t>
            </w:r>
            <w:r w:rsidRPr="00CE28BA">
              <w:rPr>
                <w:rFonts w:ascii="Times New Roman" w:eastAsia="ＭＳ 明朝" w:hAnsi="Times New Roman"/>
                <w:sz w:val="22"/>
                <w:lang w:bidi="en-US"/>
              </w:rPr>
              <w:t xml:space="preserve"> against </w:t>
            </w:r>
            <w:r>
              <w:rPr>
                <w:rFonts w:ascii="Times New Roman" w:eastAsia="ＭＳ 明朝" w:hAnsi="Times New Roman" w:hint="eastAsia"/>
                <w:sz w:val="22"/>
                <w:lang w:bidi="en-US"/>
              </w:rPr>
              <w:t>which</w:t>
            </w:r>
            <w:r w:rsidRPr="00CE28BA">
              <w:rPr>
                <w:rFonts w:ascii="Times New Roman" w:eastAsia="ＭＳ 明朝" w:hAnsi="Times New Roman"/>
                <w:sz w:val="22"/>
                <w:lang w:bidi="en-US"/>
              </w:rPr>
              <w:t xml:space="preserve"> a petition </w:t>
            </w:r>
            <w:r>
              <w:rPr>
                <w:rFonts w:ascii="Times New Roman" w:eastAsia="ＭＳ 明朝" w:hAnsi="Times New Roman" w:hint="eastAsia"/>
                <w:sz w:val="22"/>
                <w:lang w:bidi="en-US"/>
              </w:rPr>
              <w:t>for</w:t>
            </w:r>
            <w:r w:rsidRPr="00CE28BA">
              <w:rPr>
                <w:rFonts w:ascii="Times New Roman" w:eastAsia="ＭＳ 明朝" w:hAnsi="Times New Roman"/>
                <w:sz w:val="22"/>
                <w:lang w:bidi="en-US"/>
              </w:rPr>
              <w:t xml:space="preserve"> commence</w:t>
            </w:r>
            <w:r>
              <w:rPr>
                <w:rFonts w:ascii="Times New Roman" w:eastAsia="ＭＳ 明朝" w:hAnsi="Times New Roman" w:hint="eastAsia"/>
                <w:sz w:val="22"/>
                <w:lang w:bidi="en-US"/>
              </w:rPr>
              <w:t>ment of</w:t>
            </w:r>
            <w:r w:rsidRPr="00CE28BA">
              <w:rPr>
                <w:rFonts w:ascii="Times New Roman" w:eastAsia="ＭＳ 明朝" w:hAnsi="Times New Roman"/>
                <w:sz w:val="22"/>
                <w:lang w:bidi="en-US"/>
              </w:rPr>
              <w:t xml:space="preserve"> reorganization proceedings </w:t>
            </w:r>
            <w:r>
              <w:rPr>
                <w:rFonts w:ascii="Times New Roman" w:eastAsia="ＭＳ 明朝" w:hAnsi="Times New Roman" w:hint="eastAsia"/>
                <w:sz w:val="22"/>
                <w:lang w:bidi="en-US"/>
              </w:rPr>
              <w:t xml:space="preserve">has been filed </w:t>
            </w:r>
            <w:r w:rsidRPr="00CE28BA">
              <w:rPr>
                <w:rFonts w:ascii="Times New Roman" w:eastAsia="ＭＳ 明朝" w:hAnsi="Times New Roman"/>
                <w:sz w:val="22"/>
                <w:lang w:bidi="en-US"/>
              </w:rPr>
              <w:t xml:space="preserve">under the </w:t>
            </w:r>
            <w:r w:rsidR="00B163B0">
              <w:rPr>
                <w:rFonts w:ascii="Times New Roman" w:eastAsia="ＭＳ 明朝" w:hAnsi="Times New Roman" w:hint="eastAsia"/>
                <w:sz w:val="22"/>
                <w:lang w:bidi="en-US"/>
              </w:rPr>
              <w:t>Civil</w:t>
            </w:r>
            <w:r w:rsidRPr="00CE28BA">
              <w:rPr>
                <w:rFonts w:ascii="Times New Roman" w:eastAsia="ＭＳ 明朝" w:hAnsi="Times New Roman"/>
                <w:sz w:val="22"/>
                <w:lang w:bidi="en-US"/>
              </w:rPr>
              <w:t xml:space="preserve"> </w:t>
            </w:r>
            <w:r w:rsidR="00B163B0">
              <w:rPr>
                <w:rFonts w:ascii="Times New Roman" w:eastAsia="ＭＳ 明朝" w:hAnsi="Times New Roman" w:hint="eastAsia"/>
                <w:sz w:val="22"/>
                <w:lang w:bidi="en-US"/>
              </w:rPr>
              <w:t>Rehabilitation</w:t>
            </w:r>
            <w:r w:rsidRPr="00CE28BA">
              <w:rPr>
                <w:rFonts w:ascii="Times New Roman" w:eastAsia="ＭＳ 明朝" w:hAnsi="Times New Roman"/>
                <w:sz w:val="22"/>
                <w:lang w:bidi="en-US"/>
              </w:rPr>
              <w:t xml:space="preserve"> Act (Act No. </w:t>
            </w:r>
            <w:r>
              <w:rPr>
                <w:rFonts w:ascii="Times New Roman" w:eastAsia="ＭＳ 明朝" w:hAnsi="Times New Roman" w:hint="eastAsia"/>
                <w:sz w:val="22"/>
                <w:lang w:bidi="en-US"/>
              </w:rPr>
              <w:t>225</w:t>
            </w:r>
            <w:r w:rsidRPr="00CE28BA">
              <w:rPr>
                <w:rFonts w:ascii="Times New Roman" w:eastAsia="ＭＳ 明朝" w:hAnsi="Times New Roman"/>
                <w:sz w:val="22"/>
                <w:lang w:bidi="en-US"/>
              </w:rPr>
              <w:t xml:space="preserve"> of </w:t>
            </w:r>
            <w:r>
              <w:rPr>
                <w:rFonts w:ascii="Times New Roman" w:eastAsia="ＭＳ 明朝" w:hAnsi="Times New Roman" w:hint="eastAsia"/>
                <w:sz w:val="22"/>
                <w:lang w:bidi="en-US"/>
              </w:rPr>
              <w:t>1999</w:t>
            </w:r>
            <w:r w:rsidRPr="00CE28BA">
              <w:rPr>
                <w:rFonts w:ascii="Times New Roman" w:eastAsia="ＭＳ 明朝" w:hAnsi="Times New Roman"/>
                <w:sz w:val="22"/>
                <w:lang w:bidi="en-US"/>
              </w:rPr>
              <w:t xml:space="preserve">) </w:t>
            </w:r>
            <w:r>
              <w:rPr>
                <w:rFonts w:ascii="Times New Roman" w:eastAsia="ＭＳ 明朝" w:hAnsi="Times New Roman" w:hint="eastAsia"/>
                <w:sz w:val="22"/>
                <w:lang w:bidi="en-US"/>
              </w:rPr>
              <w:t>except for</w:t>
            </w:r>
            <w:r w:rsidRPr="00CE28BA">
              <w:rPr>
                <w:rFonts w:ascii="Times New Roman" w:eastAsia="ＭＳ 明朝" w:hAnsi="Times New Roman"/>
                <w:sz w:val="22"/>
                <w:lang w:bidi="en-US"/>
              </w:rPr>
              <w:t xml:space="preserve"> those </w:t>
            </w:r>
            <w:r>
              <w:rPr>
                <w:rFonts w:ascii="Times New Roman" w:eastAsia="ＭＳ 明朝" w:hAnsi="Times New Roman" w:hint="eastAsia"/>
                <w:sz w:val="22"/>
                <w:lang w:bidi="en-US"/>
              </w:rPr>
              <w:t xml:space="preserve">entities that, </w:t>
            </w:r>
            <w:r w:rsidRPr="00CE28BA">
              <w:rPr>
                <w:rFonts w:ascii="Times New Roman" w:eastAsia="ＭＳ 明朝" w:hAnsi="Times New Roman"/>
                <w:sz w:val="22"/>
                <w:lang w:bidi="en-US"/>
              </w:rPr>
              <w:t xml:space="preserve">after a decision to commence </w:t>
            </w:r>
            <w:r>
              <w:rPr>
                <w:rFonts w:ascii="Times New Roman" w:eastAsia="ＭＳ 明朝" w:hAnsi="Times New Roman" w:hint="eastAsia"/>
                <w:sz w:val="22"/>
                <w:lang w:bidi="en-US"/>
              </w:rPr>
              <w:t>such</w:t>
            </w:r>
            <w:r w:rsidRPr="00CE28BA">
              <w:rPr>
                <w:rFonts w:ascii="Times New Roman" w:eastAsia="ＭＳ 明朝" w:hAnsi="Times New Roman"/>
                <w:sz w:val="22"/>
                <w:lang w:bidi="en-US"/>
              </w:rPr>
              <w:t xml:space="preserve"> proceedings under the same Act</w:t>
            </w:r>
            <w:r>
              <w:rPr>
                <w:rFonts w:ascii="Times New Roman" w:eastAsia="ＭＳ 明朝" w:hAnsi="Times New Roman" w:hint="eastAsia"/>
                <w:sz w:val="22"/>
                <w:lang w:bidi="en-US"/>
              </w:rPr>
              <w:t>,</w:t>
            </w:r>
            <w:r w:rsidRPr="00CE28BA">
              <w:rPr>
                <w:rFonts w:ascii="Times New Roman" w:eastAsia="ＭＳ 明朝" w:hAnsi="Times New Roman"/>
                <w:sz w:val="22"/>
                <w:lang w:bidi="en-US"/>
              </w:rPr>
              <w:t xml:space="preserve"> have been registered or certified as eligible to participate in the bidding as set forth in (1).</w:t>
            </w:r>
          </w:p>
        </w:tc>
        <w:tc>
          <w:tcPr>
            <w:tcW w:w="992" w:type="dxa"/>
            <w:vAlign w:val="center"/>
          </w:tcPr>
          <w:p w14:paraId="32B6319D" w14:textId="31C3AAE0" w:rsidR="00CE28BA" w:rsidRPr="00CE28BA" w:rsidRDefault="00CE28BA" w:rsidP="00CE28BA">
            <w:pPr>
              <w:snapToGrid w:val="0"/>
              <w:spacing w:beforeLines="20" w:before="76" w:afterLines="20" w:after="76"/>
              <w:ind w:right="112"/>
              <w:jc w:val="center"/>
              <w:rPr>
                <w:rFonts w:ascii="Times New Roman" w:eastAsia="ＭＳ 明朝" w:hAnsi="Times New Roman"/>
                <w:sz w:val="22"/>
              </w:rPr>
            </w:pPr>
            <w:r>
              <w:rPr>
                <w:rFonts w:ascii="Times New Roman" w:eastAsia="ＭＳ 明朝" w:hAnsi="Times New Roman"/>
                <w:sz w:val="22"/>
                <w:lang w:bidi="en-US"/>
              </w:rPr>
              <w:sym w:font="Wingdings 2" w:char="F0A3"/>
            </w:r>
          </w:p>
        </w:tc>
      </w:tr>
      <w:tr w:rsidR="00CE28BA" w:rsidRPr="00CE28BA" w14:paraId="17623191" w14:textId="77777777" w:rsidTr="00EC648C">
        <w:trPr>
          <w:trHeight w:val="479"/>
        </w:trPr>
        <w:tc>
          <w:tcPr>
            <w:tcW w:w="8363" w:type="dxa"/>
            <w:vAlign w:val="center"/>
          </w:tcPr>
          <w:p w14:paraId="7B200CC6" w14:textId="5CA0F889" w:rsidR="00CE28BA" w:rsidRPr="00CE28BA" w:rsidRDefault="00E03441" w:rsidP="00CE28BA">
            <w:pPr>
              <w:snapToGrid w:val="0"/>
              <w:spacing w:beforeLines="20" w:before="76" w:afterLines="20" w:after="76"/>
              <w:rPr>
                <w:rFonts w:ascii="Times New Roman" w:eastAsia="ＭＳ 明朝" w:hAnsi="Times New Roman"/>
                <w:sz w:val="22"/>
              </w:rPr>
            </w:pPr>
            <w:r>
              <w:rPr>
                <w:rFonts w:ascii="Times New Roman" w:eastAsia="ＭＳ 明朝" w:hAnsi="Times New Roman" w:hint="eastAsia"/>
                <w:sz w:val="22"/>
                <w:lang w:bidi="en-US"/>
              </w:rPr>
              <w:t xml:space="preserve">Must not have had their </w:t>
            </w:r>
            <w:r w:rsidR="00CE28BA" w:rsidRPr="00CE28BA">
              <w:rPr>
                <w:rFonts w:ascii="Times New Roman" w:eastAsia="ＭＳ 明朝" w:hAnsi="Times New Roman"/>
                <w:sz w:val="22"/>
                <w:lang w:bidi="en-US"/>
              </w:rPr>
              <w:t xml:space="preserve">eligibility for bidding suspended by the </w:t>
            </w:r>
            <w:r w:rsidR="00197000">
              <w:rPr>
                <w:rFonts w:ascii="Times New Roman" w:eastAsia="ＭＳ 明朝" w:hAnsi="Times New Roman" w:hint="eastAsia"/>
                <w:sz w:val="22"/>
                <w:lang w:bidi="en-US"/>
              </w:rPr>
              <w:t>AINAGOC</w:t>
            </w:r>
            <w:r w:rsidR="00CE28BA" w:rsidRPr="00CE28BA">
              <w:rPr>
                <w:rFonts w:ascii="Times New Roman" w:eastAsia="ＭＳ 明朝" w:hAnsi="Times New Roman"/>
                <w:sz w:val="22"/>
                <w:lang w:bidi="en-US"/>
              </w:rPr>
              <w:t xml:space="preserve"> during the period from the date of announcement to the date of selection of the contract candidate.</w:t>
            </w:r>
          </w:p>
        </w:tc>
        <w:tc>
          <w:tcPr>
            <w:tcW w:w="992" w:type="dxa"/>
            <w:vAlign w:val="center"/>
          </w:tcPr>
          <w:p w14:paraId="17970331" w14:textId="7AF33BDC" w:rsidR="00CE28BA" w:rsidRPr="00CE28BA" w:rsidRDefault="00CE28BA" w:rsidP="00CE28BA">
            <w:pPr>
              <w:snapToGrid w:val="0"/>
              <w:spacing w:beforeLines="20" w:before="76" w:afterLines="20" w:after="76"/>
              <w:ind w:right="112"/>
              <w:jc w:val="center"/>
              <w:rPr>
                <w:rFonts w:ascii="Times New Roman" w:eastAsia="ＭＳ 明朝" w:hAnsi="Times New Roman"/>
                <w:sz w:val="24"/>
                <w:szCs w:val="24"/>
              </w:rPr>
            </w:pPr>
            <w:r>
              <w:rPr>
                <w:rFonts w:ascii="Times New Roman" w:eastAsia="ＭＳ 明朝" w:hAnsi="Times New Roman"/>
                <w:sz w:val="22"/>
                <w:lang w:bidi="en-US"/>
              </w:rPr>
              <w:sym w:font="Wingdings 2" w:char="F0A3"/>
            </w:r>
          </w:p>
        </w:tc>
      </w:tr>
      <w:tr w:rsidR="00CE28BA" w:rsidRPr="00CE28BA" w14:paraId="5D6459D5" w14:textId="77777777" w:rsidTr="00EC648C">
        <w:trPr>
          <w:trHeight w:val="335"/>
        </w:trPr>
        <w:tc>
          <w:tcPr>
            <w:tcW w:w="8363" w:type="dxa"/>
            <w:tcBorders>
              <w:bottom w:val="single" w:sz="4" w:space="0" w:color="auto"/>
            </w:tcBorders>
            <w:vAlign w:val="center"/>
          </w:tcPr>
          <w:p w14:paraId="27AE30B1" w14:textId="2079DCC1" w:rsidR="00CE28BA" w:rsidRPr="00CE28BA" w:rsidRDefault="00392342" w:rsidP="00CE28BA">
            <w:pPr>
              <w:snapToGrid w:val="0"/>
              <w:spacing w:beforeLines="20" w:before="76" w:afterLines="20" w:after="76"/>
              <w:ind w:leftChars="-12" w:left="-28"/>
              <w:rPr>
                <w:rFonts w:ascii="Times New Roman" w:eastAsia="ＭＳ 明朝" w:hAnsi="Times New Roman"/>
                <w:sz w:val="22"/>
              </w:rPr>
            </w:pPr>
            <w:r>
              <w:rPr>
                <w:rFonts w:ascii="Times New Roman" w:eastAsia="ＭＳ 明朝" w:hAnsi="Times New Roman" w:hint="eastAsia"/>
                <w:sz w:val="22"/>
                <w:lang w:bidi="en-US"/>
              </w:rPr>
              <w:t xml:space="preserve">Must not have </w:t>
            </w:r>
            <w:r w:rsidR="00CE28BA" w:rsidRPr="00CE28BA">
              <w:rPr>
                <w:rFonts w:ascii="Times New Roman" w:eastAsia="ＭＳ 明朝" w:hAnsi="Times New Roman"/>
                <w:sz w:val="22"/>
                <w:lang w:bidi="en-US"/>
              </w:rPr>
              <w:t xml:space="preserve">been subject to exclusion measures pursuant to the ‘Agreement on the Exclusion of Organized Crime Groups from Contracts Carried Out by Aichi Prefecture’ (signed by the Governor of Aichi Prefecture and the Chief of Aichi Prefectural Police Headquarters on 29 June 2012) and the ‘Guidelines for the Handling of Administrative Procedures for the Exclusion of Organized Crime Groups from Procurement Contracts Carried Out by Aichi Prefecture’, </w:t>
            </w:r>
            <w:r w:rsidR="00AA7757">
              <w:rPr>
                <w:rFonts w:ascii="Times New Roman" w:eastAsia="ＭＳ 明朝" w:hAnsi="Times New Roman" w:hint="eastAsia"/>
                <w:sz w:val="22"/>
                <w:lang w:bidi="en-US"/>
              </w:rPr>
              <w:t xml:space="preserve">nor be </w:t>
            </w:r>
            <w:r w:rsidR="00C753F4">
              <w:rPr>
                <w:rFonts w:ascii="Times New Roman" w:eastAsia="ＭＳ 明朝" w:hAnsi="Times New Roman" w:hint="eastAsia"/>
                <w:sz w:val="22"/>
                <w:lang w:bidi="en-US"/>
              </w:rPr>
              <w:t>under</w:t>
            </w:r>
            <w:r w:rsidR="00AA7757">
              <w:rPr>
                <w:rFonts w:ascii="Times New Roman" w:eastAsia="ＭＳ 明朝" w:hAnsi="Times New Roman" w:hint="eastAsia"/>
                <w:sz w:val="22"/>
                <w:lang w:bidi="en-US"/>
              </w:rPr>
              <w:t xml:space="preserve"> an</w:t>
            </w:r>
            <w:r w:rsidR="00CE28BA" w:rsidRPr="00CE28BA">
              <w:rPr>
                <w:rFonts w:ascii="Times New Roman" w:eastAsia="ＭＳ 明朝" w:hAnsi="Times New Roman"/>
                <w:sz w:val="22"/>
                <w:lang w:bidi="en-US"/>
              </w:rPr>
              <w:t xml:space="preserve"> exclusion </w:t>
            </w:r>
            <w:r w:rsidR="00224F61">
              <w:rPr>
                <w:rFonts w:ascii="Times New Roman" w:eastAsia="ＭＳ 明朝" w:hAnsi="Times New Roman" w:hint="eastAsia"/>
                <w:sz w:val="22"/>
                <w:lang w:bidi="en-US"/>
              </w:rPr>
              <w:t>period</w:t>
            </w:r>
            <w:r w:rsidR="00CE28BA" w:rsidRPr="00CE28BA">
              <w:rPr>
                <w:rFonts w:ascii="Times New Roman" w:eastAsia="ＭＳ 明朝" w:hAnsi="Times New Roman"/>
                <w:sz w:val="22"/>
                <w:lang w:bidi="en-US"/>
              </w:rPr>
              <w:t xml:space="preserve"> pursuant to the ‘Agreement on the Exclusion of </w:t>
            </w:r>
            <w:r w:rsidR="00CE28BA" w:rsidRPr="00CE28BA">
              <w:rPr>
                <w:rFonts w:ascii="Times New Roman" w:eastAsia="ＭＳ 明朝" w:hAnsi="Times New Roman"/>
                <w:sz w:val="22"/>
                <w:lang w:bidi="en-US"/>
              </w:rPr>
              <w:lastRenderedPageBreak/>
              <w:t>Businesses Affiliated with Organized Crime Groups from Contracts Carried Out by Nagoya City’ (signed by the Mayor of Nagoya and the Chief of Aichi Prefectural Police Headquarters on 28 January</w:t>
            </w:r>
            <w:r w:rsidR="00D406BB">
              <w:rPr>
                <w:rFonts w:ascii="Times New Roman" w:eastAsia="ＭＳ 明朝" w:hAnsi="Times New Roman" w:hint="eastAsia"/>
                <w:sz w:val="22"/>
                <w:lang w:bidi="en-US"/>
              </w:rPr>
              <w:t>,</w:t>
            </w:r>
            <w:r w:rsidR="00CE28BA" w:rsidRPr="00CE28BA">
              <w:rPr>
                <w:rFonts w:ascii="Times New Roman" w:eastAsia="ＭＳ 明朝" w:hAnsi="Times New Roman"/>
                <w:sz w:val="22"/>
                <w:lang w:bidi="en-US"/>
              </w:rPr>
              <w:t xml:space="preserve"> 2008) and the ‘Guidelines for the Handling of Businesses Affiliated with Organized Crime Groups from Procurement Contracts Carried Out by Nagoya City (19 Financial Contracts No. 103)’ during the period from the date of public announcement to the selection of the contract candidate.</w:t>
            </w:r>
          </w:p>
        </w:tc>
        <w:tc>
          <w:tcPr>
            <w:tcW w:w="992" w:type="dxa"/>
            <w:tcBorders>
              <w:bottom w:val="single" w:sz="4" w:space="0" w:color="auto"/>
            </w:tcBorders>
            <w:vAlign w:val="center"/>
          </w:tcPr>
          <w:p w14:paraId="608EB28B" w14:textId="5ECA3E2A" w:rsidR="00CE28BA" w:rsidRPr="00CE28BA" w:rsidRDefault="00CE28BA" w:rsidP="00CE28BA">
            <w:pPr>
              <w:snapToGrid w:val="0"/>
              <w:spacing w:beforeLines="20" w:before="76" w:afterLines="20" w:after="76"/>
              <w:ind w:right="112"/>
              <w:jc w:val="center"/>
              <w:rPr>
                <w:rFonts w:ascii="Times New Roman" w:eastAsia="ＭＳ 明朝" w:hAnsi="Times New Roman"/>
                <w:sz w:val="24"/>
                <w:szCs w:val="24"/>
              </w:rPr>
            </w:pPr>
            <w:r>
              <w:rPr>
                <w:rFonts w:ascii="Times New Roman" w:eastAsia="ＭＳ 明朝" w:hAnsi="Times New Roman"/>
                <w:sz w:val="22"/>
                <w:lang w:bidi="en-US"/>
              </w:rPr>
              <w:lastRenderedPageBreak/>
              <w:sym w:font="Wingdings 2" w:char="F0A3"/>
            </w:r>
          </w:p>
        </w:tc>
      </w:tr>
      <w:tr w:rsidR="00CE28BA" w:rsidRPr="00CE28BA" w14:paraId="26FE6969" w14:textId="77777777" w:rsidTr="00EC648C">
        <w:trPr>
          <w:trHeight w:val="163"/>
        </w:trPr>
        <w:tc>
          <w:tcPr>
            <w:tcW w:w="8363" w:type="dxa"/>
            <w:tcBorders>
              <w:top w:val="single" w:sz="4" w:space="0" w:color="auto"/>
              <w:bottom w:val="single" w:sz="4" w:space="0" w:color="auto"/>
            </w:tcBorders>
            <w:vAlign w:val="center"/>
          </w:tcPr>
          <w:p w14:paraId="6DD72A53" w14:textId="7E168A9D" w:rsidR="00CE28BA" w:rsidRPr="00CE28BA" w:rsidRDefault="00950429" w:rsidP="00CE28BA">
            <w:pPr>
              <w:snapToGrid w:val="0"/>
              <w:spacing w:beforeLines="20" w:before="76" w:afterLines="20" w:after="76"/>
              <w:ind w:right="113"/>
              <w:rPr>
                <w:rFonts w:ascii="Times New Roman" w:eastAsia="ＭＳ 明朝" w:hAnsi="Times New Roman"/>
                <w:sz w:val="22"/>
              </w:rPr>
            </w:pPr>
            <w:r>
              <w:rPr>
                <w:rFonts w:ascii="Times New Roman" w:eastAsia="ＭＳ 明朝" w:hAnsi="Times New Roman" w:hint="eastAsia"/>
                <w:sz w:val="22"/>
                <w:lang w:bidi="en-US"/>
              </w:rPr>
              <w:t>Not</w:t>
            </w:r>
            <w:r w:rsidR="00CE28BA" w:rsidRPr="00CE28BA">
              <w:rPr>
                <w:rFonts w:ascii="Times New Roman" w:eastAsia="ＭＳ 明朝" w:hAnsi="Times New Roman"/>
                <w:sz w:val="22"/>
                <w:lang w:bidi="en-US"/>
              </w:rPr>
              <w:t xml:space="preserve"> in arrears with national or local taxes</w:t>
            </w:r>
          </w:p>
        </w:tc>
        <w:tc>
          <w:tcPr>
            <w:tcW w:w="992" w:type="dxa"/>
            <w:tcBorders>
              <w:top w:val="single" w:sz="4" w:space="0" w:color="auto"/>
              <w:bottom w:val="single" w:sz="4" w:space="0" w:color="auto"/>
            </w:tcBorders>
            <w:vAlign w:val="center"/>
          </w:tcPr>
          <w:p w14:paraId="727FAC35" w14:textId="4EFE295C" w:rsidR="00CE28BA" w:rsidRPr="00CE28BA" w:rsidRDefault="00CE28BA" w:rsidP="00CE28BA">
            <w:pPr>
              <w:snapToGrid w:val="0"/>
              <w:spacing w:beforeLines="20" w:before="76" w:afterLines="20" w:after="76"/>
              <w:ind w:right="112"/>
              <w:jc w:val="center"/>
              <w:rPr>
                <w:rFonts w:ascii="Times New Roman" w:eastAsia="ＭＳ 明朝" w:hAnsi="Times New Roman"/>
                <w:sz w:val="24"/>
                <w:szCs w:val="24"/>
              </w:rPr>
            </w:pPr>
            <w:r>
              <w:rPr>
                <w:rFonts w:ascii="Times New Roman" w:eastAsia="ＭＳ 明朝" w:hAnsi="Times New Roman"/>
                <w:sz w:val="22"/>
                <w:lang w:bidi="en-US"/>
              </w:rPr>
              <w:sym w:font="Wingdings 2" w:char="F0A3"/>
            </w:r>
          </w:p>
        </w:tc>
      </w:tr>
      <w:tr w:rsidR="00CE28BA" w:rsidRPr="00CE28BA" w14:paraId="36AD9F90" w14:textId="77777777" w:rsidTr="00EC648C">
        <w:trPr>
          <w:trHeight w:val="163"/>
        </w:trPr>
        <w:tc>
          <w:tcPr>
            <w:tcW w:w="8363" w:type="dxa"/>
            <w:tcBorders>
              <w:top w:val="single" w:sz="4" w:space="0" w:color="auto"/>
              <w:bottom w:val="single" w:sz="4" w:space="0" w:color="auto"/>
            </w:tcBorders>
            <w:vAlign w:val="center"/>
          </w:tcPr>
          <w:p w14:paraId="0D6D011C" w14:textId="5202BDA3" w:rsidR="00CE28BA" w:rsidRPr="00CE28BA" w:rsidRDefault="00767F20" w:rsidP="00CE28BA">
            <w:pPr>
              <w:snapToGrid w:val="0"/>
              <w:spacing w:beforeLines="20" w:before="76" w:afterLines="20" w:after="76"/>
              <w:ind w:right="113"/>
              <w:rPr>
                <w:rFonts w:ascii="Times New Roman" w:eastAsia="ＭＳ 明朝" w:hAnsi="Times New Roman"/>
                <w:sz w:val="22"/>
              </w:rPr>
            </w:pPr>
            <w:r>
              <w:rPr>
                <w:rFonts w:ascii="Times New Roman" w:eastAsia="ＭＳ 明朝" w:hAnsi="Times New Roman" w:hint="eastAsia"/>
                <w:sz w:val="22"/>
                <w:lang w:bidi="en-US"/>
              </w:rPr>
              <w:t>Have experience, since 1</w:t>
            </w:r>
            <w:r w:rsidR="00076CCD">
              <w:rPr>
                <w:rFonts w:ascii="Times New Roman" w:eastAsia="ＭＳ 明朝" w:hAnsi="Times New Roman" w:hint="eastAsia"/>
                <w:sz w:val="22"/>
                <w:lang w:bidi="en-US"/>
              </w:rPr>
              <w:t xml:space="preserve"> April</w:t>
            </w:r>
            <w:r>
              <w:rPr>
                <w:rFonts w:ascii="Times New Roman" w:eastAsia="ＭＳ 明朝" w:hAnsi="Times New Roman" w:hint="eastAsia"/>
                <w:sz w:val="22"/>
                <w:lang w:bidi="en-US"/>
              </w:rPr>
              <w:t>, 20</w:t>
            </w:r>
            <w:r w:rsidR="00076CCD">
              <w:rPr>
                <w:rFonts w:ascii="Times New Roman" w:eastAsia="ＭＳ 明朝" w:hAnsi="Times New Roman" w:hint="eastAsia"/>
                <w:sz w:val="22"/>
                <w:lang w:bidi="en-US"/>
              </w:rPr>
              <w:t>1</w:t>
            </w:r>
            <w:r>
              <w:rPr>
                <w:rFonts w:ascii="Times New Roman" w:eastAsia="ＭＳ 明朝" w:hAnsi="Times New Roman" w:hint="eastAsia"/>
                <w:sz w:val="22"/>
                <w:lang w:bidi="en-US"/>
              </w:rPr>
              <w:t>5,</w:t>
            </w:r>
            <w:r w:rsidR="00CE28BA" w:rsidRPr="00CE28BA">
              <w:rPr>
                <w:rFonts w:ascii="Times New Roman" w:eastAsia="ＭＳ 明朝" w:hAnsi="Times New Roman"/>
                <w:sz w:val="22"/>
                <w:lang w:bidi="en-US"/>
              </w:rPr>
              <w:t xml:space="preserve"> as the prime contractor (including as </w:t>
            </w:r>
            <w:r>
              <w:rPr>
                <w:rFonts w:ascii="Times New Roman" w:eastAsia="ＭＳ 明朝" w:hAnsi="Times New Roman" w:hint="eastAsia"/>
                <w:sz w:val="22"/>
                <w:lang w:bidi="en-US"/>
              </w:rPr>
              <w:t xml:space="preserve">a </w:t>
            </w:r>
            <w:r w:rsidR="00CE28BA" w:rsidRPr="00CE28BA">
              <w:rPr>
                <w:rFonts w:ascii="Times New Roman" w:eastAsia="ＭＳ 明朝" w:hAnsi="Times New Roman"/>
                <w:sz w:val="22"/>
                <w:lang w:bidi="en-US"/>
              </w:rPr>
              <w:t xml:space="preserve">member of </w:t>
            </w:r>
            <w:r>
              <w:rPr>
                <w:rFonts w:ascii="Times New Roman" w:eastAsia="ＭＳ 明朝" w:hAnsi="Times New Roman" w:hint="eastAsia"/>
                <w:sz w:val="22"/>
                <w:lang w:bidi="en-US"/>
              </w:rPr>
              <w:t>a</w:t>
            </w:r>
            <w:r w:rsidR="00CE28BA" w:rsidRPr="00CE28BA">
              <w:rPr>
                <w:rFonts w:ascii="Times New Roman" w:eastAsia="ＭＳ 明朝" w:hAnsi="Times New Roman"/>
                <w:sz w:val="22"/>
                <w:lang w:bidi="en-US"/>
              </w:rPr>
              <w:t xml:space="preserve"> consortium) </w:t>
            </w:r>
            <w:r w:rsidR="00716026">
              <w:rPr>
                <w:rFonts w:ascii="Times New Roman" w:eastAsia="ＭＳ 明朝" w:hAnsi="Times New Roman" w:hint="eastAsia"/>
                <w:sz w:val="22"/>
                <w:lang w:bidi="en-US"/>
              </w:rPr>
              <w:t>entrusted with</w:t>
            </w:r>
            <w:r w:rsidR="00716026" w:rsidRPr="00CE28BA">
              <w:rPr>
                <w:rFonts w:ascii="Times New Roman" w:eastAsia="ＭＳ 明朝" w:hAnsi="Times New Roman"/>
                <w:sz w:val="22"/>
                <w:lang w:bidi="en-US"/>
              </w:rPr>
              <w:t xml:space="preserve"> </w:t>
            </w:r>
            <w:r w:rsidR="00CE28BA" w:rsidRPr="00CE28BA">
              <w:rPr>
                <w:rFonts w:ascii="Times New Roman" w:eastAsia="ＭＳ 明朝" w:hAnsi="Times New Roman"/>
                <w:sz w:val="22"/>
                <w:lang w:bidi="en-US"/>
              </w:rPr>
              <w:t xml:space="preserve">overseas media rights sales for the Olympic </w:t>
            </w:r>
            <w:r w:rsidR="00716026">
              <w:rPr>
                <w:rFonts w:ascii="Times New Roman" w:eastAsia="ＭＳ 明朝" w:hAnsi="Times New Roman" w:hint="eastAsia"/>
                <w:sz w:val="22"/>
                <w:lang w:bidi="en-US"/>
              </w:rPr>
              <w:t xml:space="preserve">Games, </w:t>
            </w:r>
            <w:r w:rsidR="00CE28BA" w:rsidRPr="00CE28BA">
              <w:rPr>
                <w:rFonts w:ascii="Times New Roman" w:eastAsia="ＭＳ 明朝" w:hAnsi="Times New Roman"/>
                <w:sz w:val="22"/>
                <w:lang w:bidi="en-US"/>
              </w:rPr>
              <w:t xml:space="preserve">Paralympic Games, Asian Games, Asian Para Games, or other international </w:t>
            </w:r>
            <w:r w:rsidR="008E3F64">
              <w:rPr>
                <w:rFonts w:ascii="Times New Roman" w:eastAsia="ＭＳ 明朝" w:hAnsi="Times New Roman" w:hint="eastAsia"/>
                <w:sz w:val="22"/>
                <w:lang w:bidi="en-US"/>
              </w:rPr>
              <w:t>multi-sport</w:t>
            </w:r>
            <w:r w:rsidR="008E3F64" w:rsidRPr="00CE28BA">
              <w:rPr>
                <w:rFonts w:ascii="Times New Roman" w:eastAsia="ＭＳ 明朝" w:hAnsi="Times New Roman"/>
                <w:sz w:val="22"/>
                <w:lang w:bidi="en-US"/>
              </w:rPr>
              <w:t xml:space="preserve"> </w:t>
            </w:r>
            <w:r w:rsidR="00CE28BA" w:rsidRPr="00CE28BA">
              <w:rPr>
                <w:rFonts w:ascii="Times New Roman" w:eastAsia="ＭＳ 明朝" w:hAnsi="Times New Roman"/>
                <w:sz w:val="22"/>
                <w:lang w:bidi="en-US"/>
              </w:rPr>
              <w:t>events hosted by the OCA, IOC, APC</w:t>
            </w:r>
            <w:r w:rsidR="008E3F64">
              <w:rPr>
                <w:rFonts w:ascii="Times New Roman" w:eastAsia="ＭＳ 明朝" w:hAnsi="Times New Roman" w:hint="eastAsia"/>
                <w:sz w:val="22"/>
                <w:lang w:bidi="en-US"/>
              </w:rPr>
              <w:t>,</w:t>
            </w:r>
            <w:r w:rsidR="00CE28BA" w:rsidRPr="00CE28BA">
              <w:rPr>
                <w:rFonts w:ascii="Times New Roman" w:eastAsia="ＭＳ 明朝" w:hAnsi="Times New Roman"/>
                <w:sz w:val="22"/>
                <w:lang w:bidi="en-US"/>
              </w:rPr>
              <w:t xml:space="preserve"> or IPC</w:t>
            </w:r>
            <w:r w:rsidR="008E3F64">
              <w:rPr>
                <w:rFonts w:ascii="Times New Roman" w:eastAsia="ＭＳ 明朝" w:hAnsi="Times New Roman" w:hint="eastAsia"/>
                <w:sz w:val="22"/>
                <w:lang w:bidi="en-US"/>
              </w:rPr>
              <w:t>,</w:t>
            </w:r>
            <w:r w:rsidR="00CE28BA" w:rsidRPr="00CE28BA">
              <w:rPr>
                <w:rFonts w:ascii="Times New Roman" w:eastAsia="ＭＳ 明朝" w:hAnsi="Times New Roman"/>
                <w:sz w:val="22"/>
                <w:lang w:bidi="en-US"/>
              </w:rPr>
              <w:t xml:space="preserve"> </w:t>
            </w:r>
            <w:r w:rsidR="00FE364D">
              <w:rPr>
                <w:rFonts w:ascii="Times New Roman" w:eastAsia="ＭＳ 明朝" w:hAnsi="Times New Roman" w:hint="eastAsia"/>
                <w:sz w:val="22"/>
                <w:lang w:bidi="en-US"/>
              </w:rPr>
              <w:t xml:space="preserve">and have </w:t>
            </w:r>
            <w:r w:rsidR="00CE28BA" w:rsidRPr="00CE28BA">
              <w:rPr>
                <w:rFonts w:ascii="Times New Roman" w:eastAsia="ＭＳ 明朝" w:hAnsi="Times New Roman"/>
                <w:sz w:val="22"/>
                <w:lang w:bidi="en-US"/>
              </w:rPr>
              <w:t>sold such rights to at least three countries or regions</w:t>
            </w:r>
            <w:r w:rsidR="00FE364D">
              <w:rPr>
                <w:rFonts w:ascii="Times New Roman" w:eastAsia="ＭＳ 明朝" w:hAnsi="Times New Roman" w:hint="eastAsia"/>
                <w:sz w:val="22"/>
                <w:lang w:bidi="en-US"/>
              </w:rPr>
              <w:t xml:space="preserve"> in Asia</w:t>
            </w:r>
            <w:r w:rsidR="00CE28BA" w:rsidRPr="00CE28BA">
              <w:rPr>
                <w:rFonts w:ascii="Times New Roman" w:eastAsia="ＭＳ 明朝" w:hAnsi="Times New Roman"/>
                <w:sz w:val="22"/>
                <w:lang w:bidi="en-US"/>
              </w:rPr>
              <w:t>.</w:t>
            </w:r>
          </w:p>
        </w:tc>
        <w:tc>
          <w:tcPr>
            <w:tcW w:w="992" w:type="dxa"/>
            <w:tcBorders>
              <w:top w:val="single" w:sz="4" w:space="0" w:color="auto"/>
              <w:bottom w:val="single" w:sz="4" w:space="0" w:color="auto"/>
            </w:tcBorders>
            <w:vAlign w:val="center"/>
          </w:tcPr>
          <w:p w14:paraId="29D049D8" w14:textId="56C49592" w:rsidR="00CE28BA" w:rsidRPr="00CE28BA" w:rsidRDefault="00CE28BA" w:rsidP="00CE28BA">
            <w:pPr>
              <w:snapToGrid w:val="0"/>
              <w:spacing w:beforeLines="20" w:before="76" w:afterLines="20" w:after="76"/>
              <w:ind w:right="112"/>
              <w:jc w:val="center"/>
              <w:rPr>
                <w:rFonts w:ascii="Times New Roman" w:eastAsia="ＭＳ 明朝" w:hAnsi="Times New Roman"/>
                <w:sz w:val="22"/>
              </w:rPr>
            </w:pPr>
            <w:r>
              <w:rPr>
                <w:rFonts w:ascii="Times New Roman" w:eastAsia="ＭＳ 明朝" w:hAnsi="Times New Roman"/>
                <w:sz w:val="22"/>
                <w:lang w:bidi="en-US"/>
              </w:rPr>
              <w:sym w:font="Wingdings 2" w:char="F0A3"/>
            </w:r>
          </w:p>
        </w:tc>
      </w:tr>
    </w:tbl>
    <w:p w14:paraId="091EBA3D" w14:textId="77777777" w:rsidR="00252BDE" w:rsidRPr="00CE28BA" w:rsidRDefault="00252BDE" w:rsidP="00CE28BA">
      <w:pPr>
        <w:snapToGrid w:val="0"/>
        <w:spacing w:beforeLines="50" w:before="191" w:line="288" w:lineRule="auto"/>
        <w:ind w:right="113"/>
        <w:rPr>
          <w:rFonts w:ascii="Times New Roman" w:eastAsia="ＭＳ 明朝" w:hAnsi="Times New Roman"/>
          <w:sz w:val="24"/>
          <w:szCs w:val="24"/>
        </w:rPr>
      </w:pPr>
    </w:p>
    <w:p w14:paraId="2AE0D09D" w14:textId="4E320256" w:rsidR="00740D1F" w:rsidRPr="00CE28BA" w:rsidRDefault="00740D1F" w:rsidP="00CE28BA">
      <w:pPr>
        <w:snapToGrid w:val="0"/>
        <w:spacing w:beforeLines="50" w:before="191" w:line="288" w:lineRule="auto"/>
        <w:ind w:right="113"/>
        <w:rPr>
          <w:rFonts w:ascii="Times New Roman" w:eastAsia="ＭＳ 明朝" w:hAnsi="Times New Roman"/>
          <w:sz w:val="24"/>
          <w:szCs w:val="24"/>
        </w:rPr>
      </w:pPr>
      <w:r w:rsidRPr="00CE28BA">
        <w:rPr>
          <w:rFonts w:ascii="Times New Roman" w:eastAsia="ＭＳ 明朝" w:hAnsi="Times New Roman"/>
          <w:sz w:val="24"/>
          <w:lang w:bidi="en-US"/>
        </w:rPr>
        <w:t xml:space="preserve">2. </w:t>
      </w:r>
      <w:r w:rsidR="007D4644">
        <w:rPr>
          <w:rFonts w:ascii="Times New Roman" w:eastAsia="ＭＳ 明朝" w:hAnsi="Times New Roman" w:hint="eastAsia"/>
          <w:sz w:val="24"/>
          <w:lang w:bidi="en-US"/>
        </w:rPr>
        <w:t xml:space="preserve">Contact </w:t>
      </w:r>
      <w:r w:rsidRPr="00CE28BA">
        <w:rPr>
          <w:rFonts w:ascii="Times New Roman" w:eastAsia="ＭＳ 明朝" w:hAnsi="Times New Roman"/>
          <w:sz w:val="24"/>
          <w:lang w:bidi="en-US"/>
        </w:rPr>
        <w:t>Person</w:t>
      </w:r>
    </w:p>
    <w:tbl>
      <w:tblPr>
        <w:tblStyle w:val="a3"/>
        <w:tblW w:w="8647" w:type="dxa"/>
        <w:tblInd w:w="675" w:type="dxa"/>
        <w:tblLayout w:type="fixed"/>
        <w:tblLook w:val="04A0" w:firstRow="1" w:lastRow="0" w:firstColumn="1" w:lastColumn="0" w:noHBand="0" w:noVBand="1"/>
      </w:tblPr>
      <w:tblGrid>
        <w:gridCol w:w="2835"/>
        <w:gridCol w:w="2268"/>
        <w:gridCol w:w="1134"/>
        <w:gridCol w:w="2410"/>
      </w:tblGrid>
      <w:tr w:rsidR="00524CD7" w:rsidRPr="00CE28BA" w14:paraId="072D5E38" w14:textId="77777777" w:rsidTr="00CE28BA">
        <w:tc>
          <w:tcPr>
            <w:tcW w:w="2835" w:type="dxa"/>
          </w:tcPr>
          <w:p w14:paraId="0DAFED22" w14:textId="77777777" w:rsidR="00524CD7" w:rsidRPr="00CE28BA" w:rsidRDefault="006F2F72" w:rsidP="00CE28BA">
            <w:pPr>
              <w:snapToGrid w:val="0"/>
              <w:spacing w:beforeLines="20" w:before="76" w:afterLines="20" w:after="76"/>
              <w:ind w:right="113"/>
              <w:rPr>
                <w:rFonts w:ascii="Times New Roman" w:eastAsia="ＭＳ 明朝" w:hAnsi="Times New Roman"/>
                <w:sz w:val="22"/>
              </w:rPr>
            </w:pPr>
            <w:r w:rsidRPr="00CE28BA">
              <w:rPr>
                <w:rFonts w:ascii="Times New Roman" w:eastAsia="ＭＳ 明朝" w:hAnsi="Times New Roman"/>
                <w:kern w:val="0"/>
                <w:sz w:val="22"/>
                <w:lang w:bidi="en-US"/>
              </w:rPr>
              <w:t>Address</w:t>
            </w:r>
          </w:p>
        </w:tc>
        <w:tc>
          <w:tcPr>
            <w:tcW w:w="5812" w:type="dxa"/>
            <w:gridSpan w:val="3"/>
          </w:tcPr>
          <w:p w14:paraId="3128D984" w14:textId="77777777" w:rsidR="00524CD7" w:rsidRPr="00CE28BA" w:rsidRDefault="00524CD7" w:rsidP="00CE28BA">
            <w:pPr>
              <w:snapToGrid w:val="0"/>
              <w:spacing w:beforeLines="20" w:before="76" w:afterLines="20" w:after="76"/>
              <w:ind w:right="113"/>
              <w:jc w:val="distribute"/>
              <w:rPr>
                <w:rFonts w:ascii="Times New Roman" w:eastAsia="ＭＳ 明朝" w:hAnsi="Times New Roman"/>
                <w:sz w:val="22"/>
              </w:rPr>
            </w:pPr>
          </w:p>
        </w:tc>
      </w:tr>
      <w:tr w:rsidR="00524CD7" w:rsidRPr="00CE28BA" w14:paraId="32696322" w14:textId="77777777" w:rsidTr="00CE28BA">
        <w:trPr>
          <w:trHeight w:val="255"/>
        </w:trPr>
        <w:tc>
          <w:tcPr>
            <w:tcW w:w="2835" w:type="dxa"/>
          </w:tcPr>
          <w:p w14:paraId="728445D6" w14:textId="6F907B33" w:rsidR="00524CD7" w:rsidRPr="00CE28BA" w:rsidRDefault="00FE7E29" w:rsidP="00CE28BA">
            <w:pPr>
              <w:snapToGrid w:val="0"/>
              <w:spacing w:beforeLines="20" w:before="76" w:afterLines="20" w:after="76"/>
              <w:ind w:right="113"/>
              <w:rPr>
                <w:rFonts w:ascii="Times New Roman" w:eastAsia="ＭＳ 明朝" w:hAnsi="Times New Roman"/>
                <w:sz w:val="22"/>
              </w:rPr>
            </w:pPr>
            <w:r>
              <w:rPr>
                <w:rFonts w:ascii="Times New Roman" w:eastAsia="ＭＳ 明朝" w:hAnsi="Times New Roman" w:hint="eastAsia"/>
                <w:sz w:val="22"/>
                <w:lang w:bidi="en-US"/>
              </w:rPr>
              <w:t>Name of Organization</w:t>
            </w:r>
          </w:p>
        </w:tc>
        <w:tc>
          <w:tcPr>
            <w:tcW w:w="5812" w:type="dxa"/>
            <w:gridSpan w:val="3"/>
          </w:tcPr>
          <w:p w14:paraId="5778051F" w14:textId="77777777" w:rsidR="00524CD7" w:rsidRPr="00CE28BA" w:rsidRDefault="00524CD7" w:rsidP="00CE28BA">
            <w:pPr>
              <w:snapToGrid w:val="0"/>
              <w:spacing w:beforeLines="20" w:before="76" w:afterLines="20" w:after="76"/>
              <w:ind w:right="113"/>
              <w:rPr>
                <w:rFonts w:ascii="Times New Roman" w:eastAsia="ＭＳ 明朝" w:hAnsi="Times New Roman"/>
                <w:sz w:val="22"/>
              </w:rPr>
            </w:pPr>
          </w:p>
        </w:tc>
      </w:tr>
      <w:tr w:rsidR="00ED4579" w:rsidRPr="00CE28BA" w14:paraId="1BF5AF9D" w14:textId="77777777" w:rsidTr="00CE28BA">
        <w:trPr>
          <w:trHeight w:val="120"/>
        </w:trPr>
        <w:tc>
          <w:tcPr>
            <w:tcW w:w="2835" w:type="dxa"/>
          </w:tcPr>
          <w:p w14:paraId="100CE646" w14:textId="14D34B31" w:rsidR="00ED4579" w:rsidRPr="00CE28BA" w:rsidRDefault="00ED4579" w:rsidP="00CE28BA">
            <w:pPr>
              <w:snapToGrid w:val="0"/>
              <w:spacing w:beforeLines="20" w:before="76" w:afterLines="20" w:after="76"/>
              <w:ind w:right="113"/>
              <w:rPr>
                <w:rFonts w:ascii="Times New Roman" w:eastAsia="ＭＳ 明朝" w:hAnsi="Times New Roman"/>
                <w:sz w:val="22"/>
              </w:rPr>
            </w:pPr>
            <w:r w:rsidRPr="00CE28BA">
              <w:rPr>
                <w:rFonts w:ascii="Times New Roman" w:eastAsia="ＭＳ 明朝" w:hAnsi="Times New Roman"/>
                <w:sz w:val="22"/>
                <w:lang w:bidi="en-US"/>
              </w:rPr>
              <w:t>Department/</w:t>
            </w:r>
            <w:r w:rsidR="00FE7E29">
              <w:rPr>
                <w:rFonts w:ascii="Times New Roman" w:eastAsia="ＭＳ 明朝" w:hAnsi="Times New Roman" w:hint="eastAsia"/>
                <w:sz w:val="22"/>
                <w:lang w:bidi="en-US"/>
              </w:rPr>
              <w:t>Title</w:t>
            </w:r>
          </w:p>
        </w:tc>
        <w:tc>
          <w:tcPr>
            <w:tcW w:w="5812" w:type="dxa"/>
            <w:gridSpan w:val="3"/>
          </w:tcPr>
          <w:p w14:paraId="59EAB384" w14:textId="77777777" w:rsidR="00ED4579" w:rsidRPr="00CE28BA" w:rsidRDefault="00ED4579" w:rsidP="00CE28BA">
            <w:pPr>
              <w:snapToGrid w:val="0"/>
              <w:spacing w:beforeLines="20" w:before="76" w:afterLines="20" w:after="76"/>
              <w:ind w:right="113"/>
              <w:rPr>
                <w:rFonts w:ascii="Times New Roman" w:eastAsia="ＭＳ 明朝" w:hAnsi="Times New Roman"/>
                <w:sz w:val="22"/>
              </w:rPr>
            </w:pPr>
          </w:p>
        </w:tc>
      </w:tr>
      <w:tr w:rsidR="00524CD7" w:rsidRPr="00CE28BA" w14:paraId="1D49A205" w14:textId="77777777" w:rsidTr="00CE28BA">
        <w:tc>
          <w:tcPr>
            <w:tcW w:w="2835" w:type="dxa"/>
          </w:tcPr>
          <w:p w14:paraId="3B5ED9A6" w14:textId="08F84D6D" w:rsidR="00524CD7" w:rsidRPr="00CE28BA" w:rsidRDefault="00524CD7" w:rsidP="00CE28BA">
            <w:pPr>
              <w:snapToGrid w:val="0"/>
              <w:spacing w:beforeLines="20" w:before="76" w:afterLines="20" w:after="76"/>
              <w:ind w:right="113"/>
              <w:rPr>
                <w:rFonts w:ascii="Times New Roman" w:eastAsia="ＭＳ 明朝" w:hAnsi="Times New Roman"/>
                <w:sz w:val="22"/>
              </w:rPr>
            </w:pPr>
            <w:r w:rsidRPr="00CE28BA">
              <w:rPr>
                <w:rFonts w:ascii="Times New Roman" w:eastAsia="ＭＳ 明朝" w:hAnsi="Times New Roman"/>
                <w:sz w:val="22"/>
                <w:lang w:bidi="en-US"/>
              </w:rPr>
              <w:t xml:space="preserve">Name </w:t>
            </w:r>
            <w:r w:rsidR="00ED4579" w:rsidRPr="000B5FFA">
              <w:rPr>
                <w:rFonts w:ascii="Times New Roman" w:eastAsia="ＭＳ 明朝" w:hAnsi="Times New Roman"/>
                <w:sz w:val="22"/>
                <w:lang w:bidi="en-US"/>
              </w:rPr>
              <w:t>(</w:t>
            </w:r>
            <w:r w:rsidR="00FE7E29" w:rsidRPr="000B5FFA">
              <w:rPr>
                <w:rFonts w:ascii="Times New Roman" w:eastAsia="ＭＳ 明朝" w:hAnsi="Times New Roman"/>
                <w:sz w:val="22"/>
                <w:lang w:bidi="en-US"/>
              </w:rPr>
              <w:t>Phonetic</w:t>
            </w:r>
            <w:r w:rsidR="00ED4579" w:rsidRPr="000B5FFA">
              <w:rPr>
                <w:rFonts w:ascii="Times New Roman" w:eastAsia="ＭＳ 明朝" w:hAnsi="Times New Roman"/>
                <w:sz w:val="22"/>
                <w:lang w:bidi="en-US"/>
              </w:rPr>
              <w:t>)</w:t>
            </w:r>
          </w:p>
        </w:tc>
        <w:tc>
          <w:tcPr>
            <w:tcW w:w="5812" w:type="dxa"/>
            <w:gridSpan w:val="3"/>
          </w:tcPr>
          <w:p w14:paraId="40D09750" w14:textId="77777777" w:rsidR="00524CD7" w:rsidRPr="00CE28BA" w:rsidRDefault="00524CD7" w:rsidP="00CE28BA">
            <w:pPr>
              <w:snapToGrid w:val="0"/>
              <w:spacing w:beforeLines="20" w:before="76" w:afterLines="20" w:after="76"/>
              <w:ind w:right="113"/>
              <w:rPr>
                <w:rFonts w:ascii="Times New Roman" w:eastAsia="ＭＳ 明朝" w:hAnsi="Times New Roman"/>
                <w:sz w:val="22"/>
              </w:rPr>
            </w:pPr>
          </w:p>
        </w:tc>
      </w:tr>
      <w:tr w:rsidR="003C5A00" w:rsidRPr="00CE28BA" w14:paraId="368DE3B2" w14:textId="77777777" w:rsidTr="00CE28BA">
        <w:tc>
          <w:tcPr>
            <w:tcW w:w="2835" w:type="dxa"/>
          </w:tcPr>
          <w:p w14:paraId="2CD95802" w14:textId="77777777" w:rsidR="003C5A00" w:rsidRPr="00CE28BA" w:rsidRDefault="003C5A00" w:rsidP="00CE28BA">
            <w:pPr>
              <w:snapToGrid w:val="0"/>
              <w:spacing w:beforeLines="20" w:before="76" w:afterLines="20" w:after="76"/>
              <w:ind w:right="113"/>
              <w:rPr>
                <w:rFonts w:ascii="Times New Roman" w:eastAsia="ＭＳ 明朝" w:hAnsi="Times New Roman"/>
                <w:sz w:val="22"/>
              </w:rPr>
            </w:pPr>
            <w:r w:rsidRPr="00CE28BA">
              <w:rPr>
                <w:rFonts w:ascii="Times New Roman" w:eastAsia="ＭＳ 明朝" w:hAnsi="Times New Roman"/>
                <w:sz w:val="22"/>
                <w:lang w:bidi="en-US"/>
              </w:rPr>
              <w:t>Phone</w:t>
            </w:r>
          </w:p>
        </w:tc>
        <w:tc>
          <w:tcPr>
            <w:tcW w:w="2268" w:type="dxa"/>
          </w:tcPr>
          <w:p w14:paraId="2912156D" w14:textId="77777777" w:rsidR="003C5A00" w:rsidRPr="00CE28BA" w:rsidRDefault="003C5A00" w:rsidP="00CE28BA">
            <w:pPr>
              <w:snapToGrid w:val="0"/>
              <w:spacing w:beforeLines="20" w:before="76" w:afterLines="20" w:after="76"/>
              <w:ind w:right="113"/>
              <w:rPr>
                <w:rFonts w:ascii="Times New Roman" w:eastAsia="ＭＳ 明朝" w:hAnsi="Times New Roman"/>
                <w:sz w:val="22"/>
              </w:rPr>
            </w:pPr>
          </w:p>
        </w:tc>
        <w:tc>
          <w:tcPr>
            <w:tcW w:w="1134" w:type="dxa"/>
          </w:tcPr>
          <w:p w14:paraId="35CCC220" w14:textId="38BF1209" w:rsidR="003C5A00" w:rsidRPr="00CE28BA" w:rsidRDefault="00FE7E29" w:rsidP="00CE28BA">
            <w:pPr>
              <w:snapToGrid w:val="0"/>
              <w:spacing w:beforeLines="20" w:before="76" w:afterLines="20" w:after="76"/>
              <w:ind w:right="113"/>
              <w:jc w:val="center"/>
              <w:rPr>
                <w:rFonts w:ascii="Times New Roman" w:eastAsia="ＭＳ 明朝" w:hAnsi="Times New Roman"/>
                <w:sz w:val="22"/>
              </w:rPr>
            </w:pPr>
            <w:r w:rsidRPr="00CE28BA">
              <w:rPr>
                <w:rFonts w:ascii="Times New Roman" w:eastAsia="ＭＳ 明朝" w:hAnsi="Times New Roman"/>
                <w:kern w:val="0"/>
                <w:sz w:val="22"/>
                <w:lang w:bidi="en-US"/>
              </w:rPr>
              <w:t>F</w:t>
            </w:r>
            <w:r>
              <w:rPr>
                <w:rFonts w:ascii="Times New Roman" w:eastAsia="ＭＳ 明朝" w:hAnsi="Times New Roman" w:hint="eastAsia"/>
                <w:kern w:val="0"/>
                <w:sz w:val="22"/>
                <w:lang w:bidi="en-US"/>
              </w:rPr>
              <w:t>ax</w:t>
            </w:r>
          </w:p>
        </w:tc>
        <w:tc>
          <w:tcPr>
            <w:tcW w:w="2410" w:type="dxa"/>
          </w:tcPr>
          <w:p w14:paraId="0B402310" w14:textId="77777777" w:rsidR="003C5A00" w:rsidRPr="00CE28BA" w:rsidRDefault="003C5A00" w:rsidP="00CE28BA">
            <w:pPr>
              <w:snapToGrid w:val="0"/>
              <w:spacing w:beforeLines="20" w:before="76" w:afterLines="20" w:after="76"/>
              <w:ind w:right="113"/>
              <w:rPr>
                <w:rFonts w:ascii="Times New Roman" w:eastAsia="ＭＳ 明朝" w:hAnsi="Times New Roman"/>
                <w:sz w:val="22"/>
              </w:rPr>
            </w:pPr>
          </w:p>
        </w:tc>
      </w:tr>
      <w:tr w:rsidR="00524CD7" w:rsidRPr="00CE28BA" w14:paraId="2CDF4190" w14:textId="77777777" w:rsidTr="00CE28BA">
        <w:tc>
          <w:tcPr>
            <w:tcW w:w="2835" w:type="dxa"/>
          </w:tcPr>
          <w:p w14:paraId="7C64F70E" w14:textId="77777777" w:rsidR="00524CD7" w:rsidRPr="00CE28BA" w:rsidRDefault="00524CD7" w:rsidP="00CE28BA">
            <w:pPr>
              <w:snapToGrid w:val="0"/>
              <w:spacing w:beforeLines="20" w:before="76" w:afterLines="20" w:after="76"/>
              <w:ind w:right="113"/>
              <w:jc w:val="left"/>
              <w:rPr>
                <w:rFonts w:ascii="Times New Roman" w:eastAsia="ＭＳ 明朝" w:hAnsi="Times New Roman"/>
                <w:sz w:val="22"/>
              </w:rPr>
            </w:pPr>
            <w:r w:rsidRPr="00CE28BA">
              <w:rPr>
                <w:rFonts w:ascii="Times New Roman" w:eastAsia="ＭＳ 明朝" w:hAnsi="Times New Roman"/>
                <w:sz w:val="22"/>
                <w:lang w:bidi="en-US"/>
              </w:rPr>
              <w:t>Email</w:t>
            </w:r>
          </w:p>
        </w:tc>
        <w:tc>
          <w:tcPr>
            <w:tcW w:w="5812" w:type="dxa"/>
            <w:gridSpan w:val="3"/>
          </w:tcPr>
          <w:p w14:paraId="4866DAA8" w14:textId="77777777" w:rsidR="00524CD7" w:rsidRPr="00CE28BA" w:rsidRDefault="00524CD7" w:rsidP="00CE28BA">
            <w:pPr>
              <w:snapToGrid w:val="0"/>
              <w:spacing w:beforeLines="20" w:before="76" w:afterLines="20" w:after="76"/>
              <w:ind w:right="113"/>
              <w:rPr>
                <w:rFonts w:ascii="Times New Roman" w:eastAsia="ＭＳ 明朝" w:hAnsi="Times New Roman"/>
                <w:sz w:val="22"/>
              </w:rPr>
            </w:pPr>
          </w:p>
        </w:tc>
      </w:tr>
    </w:tbl>
    <w:p w14:paraId="0BE305AF" w14:textId="77777777" w:rsidR="00524CD7" w:rsidRPr="00CE28BA" w:rsidRDefault="00524CD7" w:rsidP="00CE28BA">
      <w:pPr>
        <w:snapToGrid w:val="0"/>
        <w:spacing w:line="288" w:lineRule="auto"/>
        <w:ind w:right="112"/>
        <w:rPr>
          <w:rFonts w:ascii="Times New Roman" w:eastAsia="ＭＳ 明朝" w:hAnsi="Times New Roman"/>
          <w:sz w:val="24"/>
          <w:szCs w:val="24"/>
        </w:rPr>
      </w:pPr>
    </w:p>
    <w:sectPr w:rsidR="00524CD7" w:rsidRPr="00CE28BA" w:rsidSect="00EC648C">
      <w:pgSz w:w="11906" w:h="16838" w:code="9"/>
      <w:pgMar w:top="284" w:right="1134" w:bottom="284" w:left="113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F4AD" w14:textId="77777777" w:rsidR="007614ED" w:rsidRDefault="007614ED" w:rsidP="00BF33F0">
      <w:r>
        <w:separator/>
      </w:r>
    </w:p>
  </w:endnote>
  <w:endnote w:type="continuationSeparator" w:id="0">
    <w:p w14:paraId="6B39CF8B" w14:textId="77777777" w:rsidR="007614ED" w:rsidRDefault="007614ED"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86A6" w14:textId="77777777" w:rsidR="007614ED" w:rsidRDefault="007614ED" w:rsidP="00BF33F0">
      <w:r>
        <w:separator/>
      </w:r>
    </w:p>
  </w:footnote>
  <w:footnote w:type="continuationSeparator" w:id="0">
    <w:p w14:paraId="404956B8" w14:textId="77777777" w:rsidR="007614ED" w:rsidRDefault="007614ED" w:rsidP="00BF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03334"/>
    <w:rsid w:val="0001450A"/>
    <w:rsid w:val="00016291"/>
    <w:rsid w:val="00024E3B"/>
    <w:rsid w:val="000253AC"/>
    <w:rsid w:val="00044DC7"/>
    <w:rsid w:val="00064880"/>
    <w:rsid w:val="00076CCD"/>
    <w:rsid w:val="00077DF3"/>
    <w:rsid w:val="000916F1"/>
    <w:rsid w:val="00091BDF"/>
    <w:rsid w:val="000A5B9C"/>
    <w:rsid w:val="000A7369"/>
    <w:rsid w:val="000B1A8C"/>
    <w:rsid w:val="000B1FA3"/>
    <w:rsid w:val="000B5FFA"/>
    <w:rsid w:val="000D30B8"/>
    <w:rsid w:val="000D32F7"/>
    <w:rsid w:val="000E0B35"/>
    <w:rsid w:val="000E3A10"/>
    <w:rsid w:val="0010102F"/>
    <w:rsid w:val="0010165E"/>
    <w:rsid w:val="00103D8A"/>
    <w:rsid w:val="00111CA1"/>
    <w:rsid w:val="0011559D"/>
    <w:rsid w:val="00116097"/>
    <w:rsid w:val="001160A3"/>
    <w:rsid w:val="00123002"/>
    <w:rsid w:val="00133BB2"/>
    <w:rsid w:val="00135D51"/>
    <w:rsid w:val="00144A8F"/>
    <w:rsid w:val="001470C9"/>
    <w:rsid w:val="00156575"/>
    <w:rsid w:val="00161603"/>
    <w:rsid w:val="00167997"/>
    <w:rsid w:val="00170A34"/>
    <w:rsid w:val="001879DF"/>
    <w:rsid w:val="00193FF0"/>
    <w:rsid w:val="00194B02"/>
    <w:rsid w:val="00197000"/>
    <w:rsid w:val="001A5C0E"/>
    <w:rsid w:val="001C116E"/>
    <w:rsid w:val="001C3070"/>
    <w:rsid w:val="001E1123"/>
    <w:rsid w:val="0020044A"/>
    <w:rsid w:val="00203E90"/>
    <w:rsid w:val="002059D9"/>
    <w:rsid w:val="002075DB"/>
    <w:rsid w:val="002111FE"/>
    <w:rsid w:val="002143C1"/>
    <w:rsid w:val="00220966"/>
    <w:rsid w:val="002240B7"/>
    <w:rsid w:val="0022462A"/>
    <w:rsid w:val="00224F61"/>
    <w:rsid w:val="0023595B"/>
    <w:rsid w:val="00250E40"/>
    <w:rsid w:val="002522A9"/>
    <w:rsid w:val="00252BDE"/>
    <w:rsid w:val="00256994"/>
    <w:rsid w:val="00275480"/>
    <w:rsid w:val="00281883"/>
    <w:rsid w:val="00287617"/>
    <w:rsid w:val="00296DFC"/>
    <w:rsid w:val="002A7897"/>
    <w:rsid w:val="002C2D68"/>
    <w:rsid w:val="002D12BC"/>
    <w:rsid w:val="002E3D89"/>
    <w:rsid w:val="002F5C41"/>
    <w:rsid w:val="00326388"/>
    <w:rsid w:val="0033184D"/>
    <w:rsid w:val="00333CAC"/>
    <w:rsid w:val="00367BCC"/>
    <w:rsid w:val="00375199"/>
    <w:rsid w:val="00376125"/>
    <w:rsid w:val="00382649"/>
    <w:rsid w:val="0038490D"/>
    <w:rsid w:val="0039065D"/>
    <w:rsid w:val="003914E5"/>
    <w:rsid w:val="00392342"/>
    <w:rsid w:val="00396E86"/>
    <w:rsid w:val="003A77B3"/>
    <w:rsid w:val="003C5A00"/>
    <w:rsid w:val="003C5CB5"/>
    <w:rsid w:val="003D600E"/>
    <w:rsid w:val="003E281C"/>
    <w:rsid w:val="003E30D3"/>
    <w:rsid w:val="00400B6D"/>
    <w:rsid w:val="004011A1"/>
    <w:rsid w:val="0040210F"/>
    <w:rsid w:val="00406813"/>
    <w:rsid w:val="00410584"/>
    <w:rsid w:val="00413839"/>
    <w:rsid w:val="00414F73"/>
    <w:rsid w:val="0042645A"/>
    <w:rsid w:val="00427174"/>
    <w:rsid w:val="004276D5"/>
    <w:rsid w:val="00434B62"/>
    <w:rsid w:val="0044452C"/>
    <w:rsid w:val="004724AF"/>
    <w:rsid w:val="0047753E"/>
    <w:rsid w:val="004915DF"/>
    <w:rsid w:val="00496A32"/>
    <w:rsid w:val="00497965"/>
    <w:rsid w:val="004A2D55"/>
    <w:rsid w:val="004A42A1"/>
    <w:rsid w:val="004B23A2"/>
    <w:rsid w:val="004C0FF8"/>
    <w:rsid w:val="004D6F88"/>
    <w:rsid w:val="004E1D36"/>
    <w:rsid w:val="004F45AB"/>
    <w:rsid w:val="00500073"/>
    <w:rsid w:val="005011A9"/>
    <w:rsid w:val="0051471D"/>
    <w:rsid w:val="00524AF6"/>
    <w:rsid w:val="00524CD7"/>
    <w:rsid w:val="0053213C"/>
    <w:rsid w:val="00542DAC"/>
    <w:rsid w:val="005448DA"/>
    <w:rsid w:val="00546D87"/>
    <w:rsid w:val="00552F02"/>
    <w:rsid w:val="00556339"/>
    <w:rsid w:val="0055726F"/>
    <w:rsid w:val="005575C8"/>
    <w:rsid w:val="00561103"/>
    <w:rsid w:val="0056129E"/>
    <w:rsid w:val="00565B70"/>
    <w:rsid w:val="00566F64"/>
    <w:rsid w:val="00582848"/>
    <w:rsid w:val="005A2B6E"/>
    <w:rsid w:val="005A37C0"/>
    <w:rsid w:val="005B0401"/>
    <w:rsid w:val="005B360D"/>
    <w:rsid w:val="005C0277"/>
    <w:rsid w:val="005C6C3E"/>
    <w:rsid w:val="00613BB1"/>
    <w:rsid w:val="00642F03"/>
    <w:rsid w:val="0065042E"/>
    <w:rsid w:val="0065690E"/>
    <w:rsid w:val="00664EBC"/>
    <w:rsid w:val="00684105"/>
    <w:rsid w:val="0068736D"/>
    <w:rsid w:val="006A46CE"/>
    <w:rsid w:val="006A5F56"/>
    <w:rsid w:val="006B0292"/>
    <w:rsid w:val="006B2643"/>
    <w:rsid w:val="006B7127"/>
    <w:rsid w:val="006C0A23"/>
    <w:rsid w:val="006D3F24"/>
    <w:rsid w:val="006D4B11"/>
    <w:rsid w:val="006D63B3"/>
    <w:rsid w:val="006E1814"/>
    <w:rsid w:val="006F2F72"/>
    <w:rsid w:val="006F64BE"/>
    <w:rsid w:val="00716026"/>
    <w:rsid w:val="00727181"/>
    <w:rsid w:val="00730C3C"/>
    <w:rsid w:val="00733395"/>
    <w:rsid w:val="00740D1F"/>
    <w:rsid w:val="007460D2"/>
    <w:rsid w:val="00752C09"/>
    <w:rsid w:val="00755413"/>
    <w:rsid w:val="007614ED"/>
    <w:rsid w:val="0076300E"/>
    <w:rsid w:val="00763DE7"/>
    <w:rsid w:val="00767F20"/>
    <w:rsid w:val="00770339"/>
    <w:rsid w:val="00773BF2"/>
    <w:rsid w:val="00783070"/>
    <w:rsid w:val="00783ED5"/>
    <w:rsid w:val="007840BA"/>
    <w:rsid w:val="0079147D"/>
    <w:rsid w:val="00792354"/>
    <w:rsid w:val="00794A9F"/>
    <w:rsid w:val="00796175"/>
    <w:rsid w:val="007A4729"/>
    <w:rsid w:val="007B03E8"/>
    <w:rsid w:val="007B5904"/>
    <w:rsid w:val="007C7160"/>
    <w:rsid w:val="007D031D"/>
    <w:rsid w:val="007D0B99"/>
    <w:rsid w:val="007D45CD"/>
    <w:rsid w:val="007D4644"/>
    <w:rsid w:val="007F1A23"/>
    <w:rsid w:val="007F1ABC"/>
    <w:rsid w:val="008048C0"/>
    <w:rsid w:val="00813C9F"/>
    <w:rsid w:val="00837F02"/>
    <w:rsid w:val="00853BBC"/>
    <w:rsid w:val="008726E1"/>
    <w:rsid w:val="0087675C"/>
    <w:rsid w:val="008C2581"/>
    <w:rsid w:val="008C59F9"/>
    <w:rsid w:val="008D7DA8"/>
    <w:rsid w:val="008E0DD8"/>
    <w:rsid w:val="008E3F64"/>
    <w:rsid w:val="008F289D"/>
    <w:rsid w:val="008F6418"/>
    <w:rsid w:val="00910AEE"/>
    <w:rsid w:val="00916D94"/>
    <w:rsid w:val="00933E71"/>
    <w:rsid w:val="00941B04"/>
    <w:rsid w:val="009424B0"/>
    <w:rsid w:val="00950429"/>
    <w:rsid w:val="009814DD"/>
    <w:rsid w:val="0098701B"/>
    <w:rsid w:val="00987066"/>
    <w:rsid w:val="00990A63"/>
    <w:rsid w:val="00995137"/>
    <w:rsid w:val="009A6AD0"/>
    <w:rsid w:val="009B4EB6"/>
    <w:rsid w:val="009C5727"/>
    <w:rsid w:val="009D37C4"/>
    <w:rsid w:val="009D47DA"/>
    <w:rsid w:val="009E5289"/>
    <w:rsid w:val="009F0469"/>
    <w:rsid w:val="009F0F2A"/>
    <w:rsid w:val="009F26D7"/>
    <w:rsid w:val="009F2B34"/>
    <w:rsid w:val="00A02B60"/>
    <w:rsid w:val="00A03432"/>
    <w:rsid w:val="00A1202A"/>
    <w:rsid w:val="00A1288C"/>
    <w:rsid w:val="00A15F75"/>
    <w:rsid w:val="00A25911"/>
    <w:rsid w:val="00A27A78"/>
    <w:rsid w:val="00A315E8"/>
    <w:rsid w:val="00A40BA0"/>
    <w:rsid w:val="00A44979"/>
    <w:rsid w:val="00A6358B"/>
    <w:rsid w:val="00A72BBC"/>
    <w:rsid w:val="00A76381"/>
    <w:rsid w:val="00A837A3"/>
    <w:rsid w:val="00A97A6C"/>
    <w:rsid w:val="00AA7600"/>
    <w:rsid w:val="00AA7757"/>
    <w:rsid w:val="00AA792C"/>
    <w:rsid w:val="00AB196D"/>
    <w:rsid w:val="00AC3665"/>
    <w:rsid w:val="00AC4F9A"/>
    <w:rsid w:val="00AD3B98"/>
    <w:rsid w:val="00B018FD"/>
    <w:rsid w:val="00B163B0"/>
    <w:rsid w:val="00B20C7E"/>
    <w:rsid w:val="00B2201B"/>
    <w:rsid w:val="00B232EA"/>
    <w:rsid w:val="00B233FD"/>
    <w:rsid w:val="00B31CC1"/>
    <w:rsid w:val="00B3268D"/>
    <w:rsid w:val="00B401AF"/>
    <w:rsid w:val="00B53448"/>
    <w:rsid w:val="00B6071E"/>
    <w:rsid w:val="00B614D2"/>
    <w:rsid w:val="00B67757"/>
    <w:rsid w:val="00B763CF"/>
    <w:rsid w:val="00B81139"/>
    <w:rsid w:val="00B83935"/>
    <w:rsid w:val="00B92A1F"/>
    <w:rsid w:val="00BA105A"/>
    <w:rsid w:val="00BA7A3E"/>
    <w:rsid w:val="00BE33BC"/>
    <w:rsid w:val="00BE5C03"/>
    <w:rsid w:val="00BF1691"/>
    <w:rsid w:val="00BF33F0"/>
    <w:rsid w:val="00BF79BA"/>
    <w:rsid w:val="00C10D4B"/>
    <w:rsid w:val="00C142C6"/>
    <w:rsid w:val="00C43F82"/>
    <w:rsid w:val="00C45F51"/>
    <w:rsid w:val="00C46E97"/>
    <w:rsid w:val="00C54CA2"/>
    <w:rsid w:val="00C60A27"/>
    <w:rsid w:val="00C60A49"/>
    <w:rsid w:val="00C612CB"/>
    <w:rsid w:val="00C74834"/>
    <w:rsid w:val="00C753F4"/>
    <w:rsid w:val="00C828D8"/>
    <w:rsid w:val="00C954F3"/>
    <w:rsid w:val="00C96C3E"/>
    <w:rsid w:val="00CB6D64"/>
    <w:rsid w:val="00CC72E5"/>
    <w:rsid w:val="00CD0B70"/>
    <w:rsid w:val="00CE28BA"/>
    <w:rsid w:val="00CE68FC"/>
    <w:rsid w:val="00CE6A53"/>
    <w:rsid w:val="00CF4601"/>
    <w:rsid w:val="00D12BB0"/>
    <w:rsid w:val="00D237A4"/>
    <w:rsid w:val="00D30B26"/>
    <w:rsid w:val="00D3596F"/>
    <w:rsid w:val="00D406BB"/>
    <w:rsid w:val="00D411AC"/>
    <w:rsid w:val="00D46F80"/>
    <w:rsid w:val="00D62229"/>
    <w:rsid w:val="00D63B73"/>
    <w:rsid w:val="00D64981"/>
    <w:rsid w:val="00D74514"/>
    <w:rsid w:val="00D76602"/>
    <w:rsid w:val="00D7766E"/>
    <w:rsid w:val="00D800A6"/>
    <w:rsid w:val="00D80DB3"/>
    <w:rsid w:val="00D81F65"/>
    <w:rsid w:val="00D84FD2"/>
    <w:rsid w:val="00D91FC9"/>
    <w:rsid w:val="00DA04C9"/>
    <w:rsid w:val="00DB3687"/>
    <w:rsid w:val="00DC3310"/>
    <w:rsid w:val="00DC3EE7"/>
    <w:rsid w:val="00DE4257"/>
    <w:rsid w:val="00DE6372"/>
    <w:rsid w:val="00DF42A4"/>
    <w:rsid w:val="00E03441"/>
    <w:rsid w:val="00E060EC"/>
    <w:rsid w:val="00E24AD4"/>
    <w:rsid w:val="00E3374F"/>
    <w:rsid w:val="00E340EE"/>
    <w:rsid w:val="00E4114D"/>
    <w:rsid w:val="00E44EEC"/>
    <w:rsid w:val="00E45B21"/>
    <w:rsid w:val="00E45F25"/>
    <w:rsid w:val="00E52815"/>
    <w:rsid w:val="00E66666"/>
    <w:rsid w:val="00E67B9E"/>
    <w:rsid w:val="00E70F1C"/>
    <w:rsid w:val="00E83FB3"/>
    <w:rsid w:val="00E9027F"/>
    <w:rsid w:val="00E96BA6"/>
    <w:rsid w:val="00EB0525"/>
    <w:rsid w:val="00EB34EB"/>
    <w:rsid w:val="00EC40E7"/>
    <w:rsid w:val="00EC648C"/>
    <w:rsid w:val="00ED11BE"/>
    <w:rsid w:val="00ED4579"/>
    <w:rsid w:val="00ED5D3F"/>
    <w:rsid w:val="00EF53A4"/>
    <w:rsid w:val="00EF56F1"/>
    <w:rsid w:val="00EF5BE3"/>
    <w:rsid w:val="00F04423"/>
    <w:rsid w:val="00F15584"/>
    <w:rsid w:val="00F232AF"/>
    <w:rsid w:val="00F40325"/>
    <w:rsid w:val="00F600F9"/>
    <w:rsid w:val="00F63B8E"/>
    <w:rsid w:val="00F66397"/>
    <w:rsid w:val="00F74D02"/>
    <w:rsid w:val="00F809BF"/>
    <w:rsid w:val="00F973B6"/>
    <w:rsid w:val="00FA27CA"/>
    <w:rsid w:val="00FA640B"/>
    <w:rsid w:val="00FA6A8B"/>
    <w:rsid w:val="00FB0803"/>
    <w:rsid w:val="00FC0313"/>
    <w:rsid w:val="00FC0B12"/>
    <w:rsid w:val="00FC3346"/>
    <w:rsid w:val="00FD07DA"/>
    <w:rsid w:val="00FD28DD"/>
    <w:rsid w:val="00FD6B81"/>
    <w:rsid w:val="00FD7360"/>
    <w:rsid w:val="00FE2827"/>
    <w:rsid w:val="00FE2D8F"/>
    <w:rsid w:val="00FE2DA7"/>
    <w:rsid w:val="00FE364D"/>
    <w:rsid w:val="00FE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15:docId w15:val="{54E0A33E-53B3-484A-9D40-B4641B6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character" w:styleId="ab">
    <w:name w:val="annotation reference"/>
    <w:basedOn w:val="a0"/>
    <w:uiPriority w:val="99"/>
    <w:semiHidden/>
    <w:unhideWhenUsed/>
    <w:rsid w:val="002075DB"/>
    <w:rPr>
      <w:sz w:val="18"/>
      <w:szCs w:val="18"/>
    </w:rPr>
  </w:style>
  <w:style w:type="paragraph" w:styleId="ac">
    <w:name w:val="annotation text"/>
    <w:basedOn w:val="a"/>
    <w:link w:val="ad"/>
    <w:uiPriority w:val="99"/>
    <w:unhideWhenUsed/>
    <w:rsid w:val="002075DB"/>
    <w:pPr>
      <w:jc w:val="left"/>
    </w:pPr>
  </w:style>
  <w:style w:type="character" w:customStyle="1" w:styleId="ad">
    <w:name w:val="コメント文字列 (文字)"/>
    <w:basedOn w:val="a0"/>
    <w:link w:val="ac"/>
    <w:uiPriority w:val="99"/>
    <w:rsid w:val="002075DB"/>
  </w:style>
  <w:style w:type="paragraph" w:styleId="ae">
    <w:name w:val="annotation subject"/>
    <w:basedOn w:val="ac"/>
    <w:next w:val="ac"/>
    <w:link w:val="af"/>
    <w:uiPriority w:val="99"/>
    <w:semiHidden/>
    <w:unhideWhenUsed/>
    <w:rsid w:val="002075DB"/>
    <w:rPr>
      <w:b/>
      <w:bCs/>
    </w:rPr>
  </w:style>
  <w:style w:type="character" w:customStyle="1" w:styleId="af">
    <w:name w:val="コメント内容 (文字)"/>
    <w:basedOn w:val="ad"/>
    <w:link w:val="ae"/>
    <w:uiPriority w:val="99"/>
    <w:semiHidden/>
    <w:rsid w:val="002075DB"/>
    <w:rPr>
      <w:b/>
      <w:bCs/>
    </w:rPr>
  </w:style>
  <w:style w:type="paragraph" w:styleId="af0">
    <w:name w:val="Revision"/>
    <w:hidden/>
    <w:uiPriority w:val="99"/>
    <w:semiHidden/>
    <w:rsid w:val="0068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FB9BD-7F04-45EF-B712-2EEB8143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783B1-B9D1-472F-AD2D-FA7D46949B83}">
  <ds:schemaRefs>
    <ds:schemaRef ds:uri="http://schemas.microsoft.com/sharepoint/v3/contenttype/forms"/>
  </ds:schemaRefs>
</ds:datastoreItem>
</file>

<file path=customXml/itemProps3.xml><?xml version="1.0" encoding="utf-8"?>
<ds:datastoreItem xmlns:ds="http://schemas.openxmlformats.org/officeDocument/2006/customXml" ds:itemID="{17CAF53F-BA42-43E9-A64B-AA3FD2AD6E78}">
  <ds:schemaRefs>
    <ds:schemaRef ds:uri="http://schemas.openxmlformats.org/officeDocument/2006/bibliography"/>
  </ds:schemaRefs>
</ds:datastoreItem>
</file>

<file path=customXml/itemProps4.xml><?xml version="1.0" encoding="utf-8"?>
<ds:datastoreItem xmlns:ds="http://schemas.openxmlformats.org/officeDocument/2006/customXml" ds:itemID="{3A25CB65-8901-4D07-998E-13E20FCBC2FA}">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581</Words>
  <Characters>3313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ITO Masaki（伊藤 将希）</cp:lastModifiedBy>
  <cp:revision>62</cp:revision>
  <cp:lastPrinted>2025-09-25T23:53:00Z</cp:lastPrinted>
  <dcterms:created xsi:type="dcterms:W3CDTF">2025-09-16T01:57:00Z</dcterms:created>
  <dcterms:modified xsi:type="dcterms:W3CDTF">2025-09-25T23:53:00Z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