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DD69" w14:textId="25763BF4" w:rsidR="00D92A6F" w:rsidRDefault="00DF3E0B" w:rsidP="00EA1092">
      <w:pPr>
        <w:ind w:right="421" w:firstLineChars="3248" w:firstLine="7795"/>
      </w:pPr>
      <w:r w:rsidRPr="00487347">
        <w:rPr>
          <w:rFonts w:asciiTheme="majorHAnsi" w:hAnsiTheme="majorHAnsi" w:cstheme="majorHAnsi"/>
          <w:sz w:val="24"/>
        </w:rPr>
        <w:t>Form 5</w:t>
      </w:r>
      <w:r w:rsidRPr="00487347">
        <w:rPr>
          <w:sz w:val="24"/>
        </w:rPr>
        <w:t xml:space="preserve"> </w:t>
      </w:r>
    </w:p>
    <w:p w14:paraId="20854285" w14:textId="7F387DD8" w:rsidR="00D92A6F" w:rsidRPr="000C0680" w:rsidRDefault="0000726B" w:rsidP="00AB6752">
      <w:pPr>
        <w:rPr>
          <w:rFonts w:ascii="HGPｺﾞｼｯｸE" w:eastAsia="HGPｺﾞｼｯｸE" w:hAnsi="HGPｺﾞｼｯｸE"/>
          <w:sz w:val="28"/>
          <w:szCs w:val="28"/>
        </w:rPr>
      </w:pPr>
      <w:r w:rsidRPr="002078F5">
        <w:rPr>
          <w:rFonts w:asciiTheme="majorHAnsi" w:eastAsia="HGPｺﾞｼｯｸE" w:hAnsiTheme="majorHAnsi" w:cstheme="majorHAnsi"/>
          <w:sz w:val="28"/>
          <w:szCs w:val="28"/>
        </w:rPr>
        <w:t>Petition</w:t>
      </w:r>
      <w:r w:rsidR="000C0680" w:rsidRPr="002078F5">
        <w:rPr>
          <w:rFonts w:asciiTheme="majorHAnsi" w:eastAsia="HGPｺﾞｼｯｸE" w:hAnsiTheme="majorHAnsi" w:cstheme="majorHAnsi"/>
          <w:kern w:val="0"/>
          <w:sz w:val="28"/>
          <w:szCs w:val="32"/>
        </w:rPr>
        <w:t>（</w:t>
      </w:r>
      <w:r w:rsidR="000C0680" w:rsidRPr="002078F5">
        <w:rPr>
          <w:rFonts w:asciiTheme="majorHAnsi" w:eastAsia="HGPｺﾞｼｯｸE" w:hAnsiTheme="majorHAnsi" w:cstheme="majorHAnsi"/>
          <w:kern w:val="0"/>
          <w:sz w:val="28"/>
          <w:szCs w:val="32"/>
        </w:rPr>
        <w:t>Reference English translation</w:t>
      </w:r>
      <w:r w:rsidR="000C0680" w:rsidRPr="002078F5">
        <w:rPr>
          <w:rFonts w:asciiTheme="majorHAnsi" w:eastAsia="HGPｺﾞｼｯｸE" w:hAnsiTheme="majorHAnsi" w:cstheme="majorHAnsi"/>
          <w:kern w:val="0"/>
          <w:sz w:val="28"/>
          <w:szCs w:val="32"/>
        </w:rPr>
        <w:t>）</w:t>
      </w:r>
    </w:p>
    <w:p w14:paraId="3355ADDA" w14:textId="77777777" w:rsidR="00D92A6F" w:rsidRPr="000C0680" w:rsidRDefault="00D92A6F">
      <w:pPr>
        <w:rPr>
          <w:rFonts w:ascii="HGPｺﾞｼｯｸE" w:eastAsia="HGPｺﾞｼｯｸE" w:hAnsi="HGPｺﾞｼｯｸE"/>
        </w:rPr>
      </w:pPr>
    </w:p>
    <w:p w14:paraId="78FB4D3F" w14:textId="0B7B9B76" w:rsidR="00D92A6F" w:rsidRPr="00487347" w:rsidRDefault="00D92A6F" w:rsidP="00080C97">
      <w:pPr>
        <w:pStyle w:val="a3"/>
        <w:ind w:leftChars="2700" w:left="5670" w:firstLineChars="200" w:firstLine="440"/>
        <w:rPr>
          <w:sz w:val="24"/>
        </w:rPr>
      </w:pPr>
      <w:r w:rsidRPr="00BF3315">
        <w:rPr>
          <w:rFonts w:hint="eastAsia"/>
          <w:sz w:val="22"/>
          <w:szCs w:val="22"/>
        </w:rPr>
        <w:t xml:space="preserve">　</w:t>
      </w:r>
      <w:r w:rsidR="0000726B" w:rsidRPr="00487347">
        <w:rPr>
          <w:rFonts w:asciiTheme="majorHAnsi" w:hAnsiTheme="majorHAnsi" w:cstheme="majorHAnsi"/>
          <w:sz w:val="24"/>
        </w:rPr>
        <w:t>Date</w:t>
      </w:r>
    </w:p>
    <w:p w14:paraId="5BCF6DE9" w14:textId="77777777" w:rsidR="00D92A6F" w:rsidRPr="00BF3315" w:rsidRDefault="00D92A6F">
      <w:pPr>
        <w:rPr>
          <w:sz w:val="22"/>
          <w:szCs w:val="22"/>
        </w:rPr>
      </w:pPr>
    </w:p>
    <w:p w14:paraId="3FB85F95" w14:textId="658F6795" w:rsidR="00CF3ED9" w:rsidRPr="00487347" w:rsidRDefault="0000726B" w:rsidP="000E1D80">
      <w:pPr>
        <w:rPr>
          <w:rFonts w:ascii="Century"/>
          <w:sz w:val="24"/>
        </w:rPr>
      </w:pPr>
      <w:r w:rsidRPr="00487347">
        <w:rPr>
          <w:rFonts w:asciiTheme="majorHAnsi" w:hAnsiTheme="majorHAnsi" w:cstheme="majorHAnsi"/>
          <w:kern w:val="0"/>
          <w:sz w:val="24"/>
        </w:rPr>
        <w:t>MURATE Satoshi, Secretary General of</w:t>
      </w:r>
    </w:p>
    <w:p w14:paraId="1F37AC1A" w14:textId="4985ADF3" w:rsidR="000E1D80" w:rsidRPr="00BF3315" w:rsidRDefault="0000726B" w:rsidP="00CF3ED9">
      <w:pPr>
        <w:ind w:firstLineChars="100" w:firstLine="240"/>
        <w:rPr>
          <w:rFonts w:ascii="Century"/>
          <w:sz w:val="22"/>
          <w:szCs w:val="22"/>
        </w:rPr>
      </w:pPr>
      <w:r w:rsidRPr="00487347">
        <w:rPr>
          <w:rFonts w:asciiTheme="majorHAnsi" w:hAnsiTheme="majorHAnsi" w:cstheme="majorHAnsi"/>
          <w:kern w:val="0"/>
          <w:sz w:val="24"/>
        </w:rPr>
        <w:t>Aichi-Nagoya Asian Games and Asian Para Games Organizing Committee</w:t>
      </w:r>
    </w:p>
    <w:p w14:paraId="35D2142C" w14:textId="77777777" w:rsidR="00D92A6F" w:rsidRPr="00BF3315" w:rsidRDefault="00D92A6F">
      <w:pPr>
        <w:rPr>
          <w:sz w:val="22"/>
          <w:szCs w:val="22"/>
        </w:rPr>
      </w:pPr>
    </w:p>
    <w:p w14:paraId="575CB4B3" w14:textId="752AB137" w:rsidR="0062627A" w:rsidRPr="00BF3315" w:rsidRDefault="0000726B" w:rsidP="0062627A">
      <w:pPr>
        <w:ind w:leftChars="1800" w:left="3780"/>
        <w:rPr>
          <w:sz w:val="22"/>
          <w:szCs w:val="22"/>
        </w:rPr>
      </w:pPr>
      <w:r w:rsidRPr="00487347">
        <w:rPr>
          <w:rFonts w:asciiTheme="majorHAnsi" w:hAnsiTheme="majorHAnsi" w:cstheme="majorHAnsi"/>
          <w:sz w:val="24"/>
        </w:rPr>
        <w:t>Adress</w:t>
      </w:r>
    </w:p>
    <w:p w14:paraId="1A8D1344" w14:textId="01DD887D" w:rsidR="0062627A" w:rsidRPr="00BF3315" w:rsidRDefault="00940DE1" w:rsidP="00BF3315">
      <w:pPr>
        <w:ind w:leftChars="1800" w:left="3780"/>
        <w:rPr>
          <w:sz w:val="22"/>
          <w:szCs w:val="22"/>
        </w:rPr>
      </w:pPr>
      <w:r w:rsidRPr="00487347">
        <w:rPr>
          <w:rFonts w:asciiTheme="majorHAnsi" w:hAnsiTheme="majorHAnsi" w:cstheme="majorHAnsi"/>
          <w:sz w:val="24"/>
        </w:rPr>
        <w:t>Company</w:t>
      </w:r>
      <w:r w:rsidR="0000726B" w:rsidRPr="00487347">
        <w:rPr>
          <w:rFonts w:asciiTheme="majorHAnsi" w:hAnsiTheme="majorHAnsi" w:cstheme="majorHAnsi"/>
          <w:sz w:val="24"/>
        </w:rPr>
        <w:t xml:space="preserve"> </w:t>
      </w:r>
      <w:r w:rsidRPr="00487347">
        <w:rPr>
          <w:rFonts w:asciiTheme="majorHAnsi" w:hAnsiTheme="majorHAnsi" w:cstheme="majorHAnsi"/>
          <w:sz w:val="24"/>
        </w:rPr>
        <w:t>n</w:t>
      </w:r>
      <w:r w:rsidR="0000726B" w:rsidRPr="00487347">
        <w:rPr>
          <w:rFonts w:asciiTheme="majorHAnsi" w:hAnsiTheme="majorHAnsi" w:cstheme="majorHAnsi"/>
          <w:sz w:val="24"/>
        </w:rPr>
        <w:t>ame</w:t>
      </w:r>
    </w:p>
    <w:p w14:paraId="3128E22F" w14:textId="5785E51C" w:rsidR="0062627A" w:rsidRPr="00BF3315" w:rsidRDefault="00940DE1" w:rsidP="0062627A">
      <w:pPr>
        <w:ind w:leftChars="1800" w:left="3780"/>
        <w:rPr>
          <w:sz w:val="22"/>
          <w:szCs w:val="22"/>
        </w:rPr>
      </w:pPr>
      <w:r w:rsidRPr="00487347">
        <w:rPr>
          <w:rFonts w:asciiTheme="majorHAnsi" w:hAnsiTheme="majorHAnsi" w:cstheme="majorHAnsi"/>
          <w:sz w:val="24"/>
        </w:rPr>
        <w:t>Title name of r</w:t>
      </w:r>
      <w:r w:rsidR="0000726B" w:rsidRPr="00487347">
        <w:rPr>
          <w:rFonts w:asciiTheme="majorHAnsi" w:hAnsiTheme="majorHAnsi" w:cstheme="majorHAnsi"/>
          <w:sz w:val="24"/>
        </w:rPr>
        <w:t>epresentative</w:t>
      </w:r>
      <w:r w:rsidR="0062627A" w:rsidRPr="00BF3315">
        <w:rPr>
          <w:rFonts w:hint="eastAsia"/>
          <w:sz w:val="22"/>
          <w:szCs w:val="22"/>
        </w:rPr>
        <w:t xml:space="preserve">　　　　　　　　　　　　　　</w:t>
      </w:r>
    </w:p>
    <w:p w14:paraId="0879EDAF" w14:textId="77777777" w:rsidR="00A92045" w:rsidRPr="00BF3315" w:rsidRDefault="00A92045">
      <w:pPr>
        <w:rPr>
          <w:sz w:val="22"/>
          <w:szCs w:val="22"/>
        </w:rPr>
      </w:pPr>
    </w:p>
    <w:p w14:paraId="782BB7BC" w14:textId="0CF63B6F" w:rsidR="00DF3E0B" w:rsidRDefault="0000726B" w:rsidP="00DA5DE7">
      <w:pPr>
        <w:ind w:left="1440" w:hangingChars="600" w:hanging="1440"/>
        <w:jc w:val="left"/>
        <w:rPr>
          <w:sz w:val="22"/>
          <w:szCs w:val="22"/>
        </w:rPr>
      </w:pPr>
      <w:r w:rsidRPr="00487347">
        <w:rPr>
          <w:rFonts w:asciiTheme="majorHAnsi" w:hAnsiTheme="majorHAnsi" w:cstheme="majorHAnsi"/>
          <w:sz w:val="24"/>
        </w:rPr>
        <w:t>Name</w:t>
      </w:r>
      <w:r w:rsidR="00940DE1" w:rsidRPr="00487347">
        <w:rPr>
          <w:rFonts w:asciiTheme="majorHAnsi" w:hAnsiTheme="majorHAnsi" w:cstheme="majorHAnsi"/>
          <w:sz w:val="24"/>
        </w:rPr>
        <w:t xml:space="preserve">: </w:t>
      </w:r>
      <w:r w:rsidRPr="00487347">
        <w:rPr>
          <w:rFonts w:asciiTheme="majorHAnsi" w:hAnsiTheme="majorHAnsi" w:cstheme="majorHAnsi"/>
          <w:kern w:val="0"/>
          <w:sz w:val="24"/>
        </w:rPr>
        <w:t>Proposal for “IT Master Plan” for the 20th Aichi-Nagoya Asian Games,</w:t>
      </w:r>
    </w:p>
    <w:p w14:paraId="48A0066D" w14:textId="1E8AC6BB" w:rsidR="009A3656" w:rsidRPr="00487347" w:rsidRDefault="0000726B" w:rsidP="00DF3E0B">
      <w:pPr>
        <w:ind w:leftChars="600" w:left="1260" w:firstLineChars="50" w:firstLine="120"/>
        <w:jc w:val="left"/>
        <w:rPr>
          <w:sz w:val="24"/>
        </w:rPr>
      </w:pPr>
      <w:r w:rsidRPr="00487347">
        <w:rPr>
          <w:rFonts w:asciiTheme="majorHAnsi" w:hAnsiTheme="majorHAnsi" w:cstheme="majorHAnsi"/>
          <w:kern w:val="0"/>
          <w:sz w:val="24"/>
        </w:rPr>
        <w:t>and support in writing the necessary documents for the upcoming IT Audit</w:t>
      </w:r>
    </w:p>
    <w:p w14:paraId="3E2351C0" w14:textId="77777777" w:rsidR="00893ABB" w:rsidRPr="00BF3315" w:rsidRDefault="00893ABB" w:rsidP="00ED5CC4">
      <w:pPr>
        <w:spacing w:line="360" w:lineRule="exact"/>
        <w:rPr>
          <w:sz w:val="22"/>
          <w:szCs w:val="22"/>
        </w:rPr>
      </w:pPr>
    </w:p>
    <w:p w14:paraId="6C03F788" w14:textId="576069B8" w:rsidR="00280041" w:rsidRPr="00280041" w:rsidRDefault="00391170" w:rsidP="00280041">
      <w:pPr>
        <w:spacing w:line="360" w:lineRule="exact"/>
        <w:ind w:left="240" w:hangingChars="100" w:hanging="240"/>
        <w:rPr>
          <w:sz w:val="22"/>
          <w:szCs w:val="22"/>
        </w:rPr>
      </w:pPr>
      <w:r w:rsidRPr="00487347">
        <w:rPr>
          <w:rFonts w:asciiTheme="majorHAnsi" w:hAnsiTheme="majorHAnsi" w:cstheme="majorHAnsi"/>
          <w:sz w:val="24"/>
        </w:rPr>
        <w:t xml:space="preserve">1. </w:t>
      </w:r>
      <w:r w:rsidR="00CB267C" w:rsidRPr="00487347">
        <w:rPr>
          <w:rFonts w:asciiTheme="majorHAnsi" w:hAnsiTheme="majorHAnsi" w:cstheme="majorHAnsi"/>
          <w:sz w:val="24"/>
        </w:rPr>
        <w:t>We</w:t>
      </w:r>
      <w:r w:rsidRPr="00487347">
        <w:rPr>
          <w:rFonts w:asciiTheme="majorHAnsi" w:hAnsiTheme="majorHAnsi" w:cstheme="majorHAnsi"/>
          <w:sz w:val="24"/>
        </w:rPr>
        <w:t xml:space="preserve"> meet either following </w:t>
      </w:r>
      <w:r w:rsidR="002078F5" w:rsidRPr="00487347">
        <w:rPr>
          <w:rFonts w:asciiTheme="majorHAnsi" w:hAnsiTheme="majorHAnsi" w:cstheme="majorHAnsi"/>
          <w:sz w:val="24"/>
        </w:rPr>
        <w:t>(a)</w:t>
      </w:r>
      <w:r w:rsidRPr="00487347">
        <w:rPr>
          <w:rFonts w:asciiTheme="majorHAnsi" w:hAnsiTheme="majorHAnsi" w:cstheme="majorHAnsi"/>
          <w:sz w:val="24"/>
        </w:rPr>
        <w:t xml:space="preserve"> or </w:t>
      </w:r>
      <w:r w:rsidR="002078F5" w:rsidRPr="00487347">
        <w:rPr>
          <w:rFonts w:asciiTheme="majorHAnsi" w:hAnsiTheme="majorHAnsi" w:cstheme="majorHAnsi"/>
          <w:sz w:val="24"/>
        </w:rPr>
        <w:t>(b)</w:t>
      </w:r>
      <w:r w:rsidRPr="00487347">
        <w:rPr>
          <w:rFonts w:asciiTheme="majorHAnsi" w:hAnsiTheme="majorHAnsi" w:cstheme="majorHAnsi"/>
          <w:sz w:val="24"/>
        </w:rPr>
        <w:t>.</w:t>
      </w:r>
    </w:p>
    <w:p w14:paraId="087AE4C6" w14:textId="7A3A4D44" w:rsidR="00DF3E0B" w:rsidRPr="002078F5" w:rsidRDefault="00642125" w:rsidP="002A6FE5">
      <w:pPr>
        <w:spacing w:line="360" w:lineRule="exact"/>
        <w:ind w:left="720" w:hangingChars="300" w:hanging="720"/>
        <w:rPr>
          <w:rFonts w:asciiTheme="majorHAnsi" w:hAnsiTheme="majorHAnsi" w:cstheme="majorHAnsi"/>
          <w:sz w:val="22"/>
          <w:szCs w:val="22"/>
        </w:rPr>
      </w:pPr>
      <w:r w:rsidRPr="002078F5">
        <w:rPr>
          <w:rFonts w:asciiTheme="majorHAnsi" w:hAnsiTheme="majorHAnsi" w:cstheme="majorHAnsi"/>
          <w:sz w:val="24"/>
        </w:rPr>
        <w:t>(a)</w:t>
      </w:r>
      <w:r w:rsidR="00940DE1" w:rsidRPr="00940DE1">
        <w:rPr>
          <w:rFonts w:asciiTheme="majorHAnsi" w:hAnsiTheme="majorHAnsi" w:cstheme="majorHAnsi"/>
          <w:sz w:val="24"/>
        </w:rPr>
        <w:t xml:space="preserve"> </w:t>
      </w:r>
      <w:r w:rsidR="00940DE1" w:rsidRPr="00CA7674">
        <w:rPr>
          <w:rFonts w:asciiTheme="majorHAnsi" w:hAnsiTheme="majorHAnsi" w:cstheme="majorHAnsi"/>
          <w:sz w:val="24"/>
        </w:rPr>
        <w:t>A bidder shall be listed in</w:t>
      </w:r>
      <w:r w:rsidR="00940DE1">
        <w:rPr>
          <w:rFonts w:asciiTheme="majorHAnsi" w:hAnsiTheme="majorHAnsi" w:cstheme="majorHAnsi"/>
          <w:sz w:val="24"/>
        </w:rPr>
        <w:t xml:space="preserve"> </w:t>
      </w:r>
      <w:r w:rsidR="00940DE1" w:rsidRPr="00CA7674">
        <w:rPr>
          <w:rFonts w:asciiTheme="majorHAnsi" w:hAnsiTheme="majorHAnsi" w:cstheme="majorHAnsi"/>
          <w:sz w:val="24"/>
        </w:rPr>
        <w:t>the Aichi Prefecture Bidding Eligibility List for 2022</w:t>
      </w:r>
    </w:p>
    <w:p w14:paraId="616C32CD" w14:textId="44F2C5C7" w:rsidR="00DF3E0B" w:rsidRPr="002078F5" w:rsidRDefault="00940DE1" w:rsidP="00DF3E0B">
      <w:pPr>
        <w:spacing w:line="360" w:lineRule="exact"/>
        <w:ind w:leftChars="300" w:left="630" w:firstLineChars="50" w:firstLine="120"/>
        <w:rPr>
          <w:rFonts w:asciiTheme="majorHAnsi" w:hAnsiTheme="majorHAnsi" w:cstheme="majorHAnsi"/>
          <w:sz w:val="22"/>
          <w:szCs w:val="22"/>
        </w:rPr>
      </w:pPr>
      <w:bookmarkStart w:id="0" w:name="_Hlk147250392"/>
      <w:r w:rsidRPr="00CA7674">
        <w:rPr>
          <w:rFonts w:asciiTheme="majorHAnsi" w:hAnsiTheme="majorHAnsi" w:cstheme="majorHAnsi"/>
          <w:sz w:val="24"/>
        </w:rPr>
        <w:t xml:space="preserve">and 2023 fiscal year </w:t>
      </w:r>
      <w:r>
        <w:rPr>
          <w:rFonts w:asciiTheme="majorHAnsi" w:hAnsiTheme="majorHAnsi" w:cstheme="majorHAnsi"/>
          <w:sz w:val="24"/>
        </w:rPr>
        <w:t>under both of</w:t>
      </w:r>
      <w:r w:rsidRPr="00CA7674">
        <w:rPr>
          <w:rFonts w:asciiTheme="majorHAnsi" w:hAnsiTheme="majorHAnsi" w:cstheme="majorHAnsi"/>
          <w:sz w:val="24"/>
        </w:rPr>
        <w:t xml:space="preserve"> minor classification "06.</w:t>
      </w:r>
      <w:bookmarkEnd w:id="0"/>
    </w:p>
    <w:p w14:paraId="21759835" w14:textId="4BAF9AEA" w:rsidR="00DF3E0B" w:rsidRPr="002078F5" w:rsidRDefault="00940DE1" w:rsidP="00DF3E0B">
      <w:pPr>
        <w:spacing w:line="360" w:lineRule="exact"/>
        <w:ind w:leftChars="300" w:left="630" w:firstLineChars="100" w:firstLine="240"/>
        <w:rPr>
          <w:rFonts w:asciiTheme="majorHAnsi" w:hAnsiTheme="majorHAnsi" w:cstheme="majorHAnsi"/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>Telecommunications research” in middle classification</w:t>
      </w:r>
      <w:r>
        <w:rPr>
          <w:rFonts w:asciiTheme="majorHAnsi" w:hAnsiTheme="majorHAnsi" w:cstheme="majorHAnsi"/>
          <w:sz w:val="24"/>
        </w:rPr>
        <w:t xml:space="preserve"> </w:t>
      </w:r>
      <w:r w:rsidRPr="00CA7674">
        <w:rPr>
          <w:rFonts w:asciiTheme="majorHAnsi" w:hAnsiTheme="majorHAnsi" w:cstheme="majorHAnsi"/>
          <w:sz w:val="24"/>
        </w:rPr>
        <w:t>"07. Research</w:t>
      </w:r>
      <w:r w:rsidR="00391170" w:rsidRPr="002078F5">
        <w:rPr>
          <w:rFonts w:asciiTheme="majorHAnsi" w:hAnsiTheme="majorHAnsi" w:cstheme="majorHAnsi"/>
          <w:sz w:val="24"/>
        </w:rPr>
        <w:t xml:space="preserve"> </w:t>
      </w:r>
    </w:p>
    <w:p w14:paraId="5A2C385F" w14:textId="1C1DD0EF" w:rsidR="002A6FE5" w:rsidRPr="002A6FE5" w:rsidRDefault="00940DE1" w:rsidP="00DF3E0B">
      <w:pPr>
        <w:spacing w:line="360" w:lineRule="exact"/>
        <w:ind w:leftChars="300" w:left="630" w:firstLineChars="100" w:firstLine="240"/>
        <w:rPr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>outsourcing” and in minor classification "09. System research/analysis” in</w:t>
      </w:r>
    </w:p>
    <w:p w14:paraId="02500F4E" w14:textId="3EE52B61" w:rsidR="00DF3E0B" w:rsidRDefault="00940DE1" w:rsidP="002A6FE5">
      <w:pPr>
        <w:spacing w:line="360" w:lineRule="exact"/>
        <w:ind w:leftChars="200" w:left="660" w:hangingChars="100" w:hanging="240"/>
        <w:rPr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>middle classification</w:t>
      </w:r>
      <w:r>
        <w:rPr>
          <w:rFonts w:asciiTheme="majorHAnsi" w:hAnsiTheme="majorHAnsi" w:cstheme="majorHAnsi"/>
          <w:sz w:val="24"/>
        </w:rPr>
        <w:t xml:space="preserve"> </w:t>
      </w:r>
      <w:r w:rsidRPr="00CA7674">
        <w:rPr>
          <w:rFonts w:asciiTheme="majorHAnsi" w:hAnsiTheme="majorHAnsi" w:cstheme="majorHAnsi"/>
          <w:sz w:val="24"/>
        </w:rPr>
        <w:t xml:space="preserve">"08. Computer services” </w:t>
      </w:r>
      <w:r>
        <w:rPr>
          <w:rFonts w:asciiTheme="majorHAnsi" w:hAnsiTheme="majorHAnsi" w:cstheme="majorHAnsi"/>
          <w:sz w:val="24"/>
        </w:rPr>
        <w:t>of</w:t>
      </w:r>
      <w:r w:rsidRPr="00CA7674">
        <w:rPr>
          <w:rFonts w:asciiTheme="majorHAnsi" w:hAnsiTheme="majorHAnsi" w:cstheme="majorHAnsi"/>
          <w:sz w:val="24"/>
        </w:rPr>
        <w:t xml:space="preserve"> Major </w:t>
      </w:r>
      <w:proofErr w:type="gramStart"/>
      <w:r w:rsidRPr="00CA7674">
        <w:rPr>
          <w:rFonts w:asciiTheme="majorHAnsi" w:hAnsiTheme="majorHAnsi" w:cstheme="majorHAnsi"/>
          <w:sz w:val="24"/>
        </w:rPr>
        <w:t>Category“ 03</w:t>
      </w:r>
      <w:proofErr w:type="gramEnd"/>
    </w:p>
    <w:p w14:paraId="2F5DD317" w14:textId="57CA47A1" w:rsidR="00DF3E0B" w:rsidRPr="002078F5" w:rsidRDefault="00940DE1" w:rsidP="00DF3E0B">
      <w:pPr>
        <w:spacing w:line="360" w:lineRule="exact"/>
        <w:ind w:leftChars="300" w:left="630" w:firstLineChars="100" w:firstLine="240"/>
        <w:rPr>
          <w:rFonts w:asciiTheme="majorHAnsi" w:hAnsiTheme="majorHAnsi" w:cstheme="majorHAnsi"/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>Provision of Services</w:t>
      </w:r>
      <w:r>
        <w:rPr>
          <w:rFonts w:asciiTheme="majorHAnsi" w:hAnsiTheme="majorHAnsi" w:cstheme="majorHAnsi"/>
          <w:sz w:val="24"/>
        </w:rPr>
        <w:t xml:space="preserve"> on</w:t>
      </w:r>
      <w:r w:rsidRPr="00CA7674">
        <w:rPr>
          <w:rFonts w:asciiTheme="majorHAnsi" w:hAnsiTheme="majorHAnsi" w:cstheme="majorHAnsi"/>
          <w:sz w:val="24"/>
        </w:rPr>
        <w:t xml:space="preserve"> the contract date.</w:t>
      </w:r>
    </w:p>
    <w:p w14:paraId="3552AA21" w14:textId="062ADA16" w:rsidR="00356D40" w:rsidRPr="002078F5" w:rsidRDefault="00642125" w:rsidP="00AB6752">
      <w:pPr>
        <w:spacing w:line="360" w:lineRule="exact"/>
        <w:rPr>
          <w:rFonts w:asciiTheme="majorHAnsi" w:hAnsiTheme="majorHAnsi" w:cstheme="majorHAnsi"/>
          <w:sz w:val="22"/>
          <w:szCs w:val="22"/>
        </w:rPr>
      </w:pPr>
      <w:r w:rsidRPr="002078F5">
        <w:rPr>
          <w:rFonts w:asciiTheme="majorHAnsi" w:hAnsiTheme="majorHAnsi" w:cstheme="majorHAnsi"/>
          <w:sz w:val="22"/>
          <w:szCs w:val="22"/>
        </w:rPr>
        <w:t xml:space="preserve"> </w:t>
      </w:r>
      <w:r w:rsidRPr="002078F5">
        <w:rPr>
          <w:rFonts w:asciiTheme="majorHAnsi" w:hAnsiTheme="majorHAnsi" w:cstheme="majorHAnsi"/>
          <w:sz w:val="24"/>
        </w:rPr>
        <w:t xml:space="preserve">(b) </w:t>
      </w:r>
      <w:r w:rsidR="00940DE1" w:rsidRPr="00CA7674">
        <w:rPr>
          <w:rFonts w:asciiTheme="majorHAnsi" w:hAnsiTheme="majorHAnsi" w:cstheme="majorHAnsi"/>
          <w:sz w:val="24"/>
        </w:rPr>
        <w:t>A bidder shall be certified</w:t>
      </w:r>
      <w:r w:rsidR="00940DE1">
        <w:rPr>
          <w:rFonts w:asciiTheme="majorHAnsi" w:hAnsiTheme="majorHAnsi" w:cstheme="majorHAnsi"/>
          <w:sz w:val="24"/>
        </w:rPr>
        <w:t xml:space="preserve"> by</w:t>
      </w:r>
      <w:r w:rsidR="00940DE1" w:rsidRPr="00CA7674">
        <w:rPr>
          <w:rFonts w:asciiTheme="majorHAnsi" w:hAnsiTheme="majorHAnsi" w:cstheme="majorHAnsi"/>
          <w:sz w:val="24"/>
        </w:rPr>
        <w:t xml:space="preserve"> the Nagoya City Bidding Eligibility examination</w:t>
      </w:r>
    </w:p>
    <w:p w14:paraId="5BAEE0B6" w14:textId="04FB7E69" w:rsidR="00375F6D" w:rsidRPr="002078F5" w:rsidRDefault="00940DE1" w:rsidP="003444CC">
      <w:pPr>
        <w:spacing w:line="360" w:lineRule="exact"/>
        <w:ind w:left="240" w:hangingChars="100" w:hanging="240"/>
        <w:rPr>
          <w:rFonts w:asciiTheme="majorHAnsi" w:hAnsiTheme="majorHAnsi" w:cstheme="majorHAnsi"/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 xml:space="preserve">for 2023 and 2024 fiscal year </w:t>
      </w:r>
      <w:r>
        <w:rPr>
          <w:rFonts w:asciiTheme="majorHAnsi" w:hAnsiTheme="majorHAnsi" w:cstheme="majorHAnsi"/>
          <w:sz w:val="24"/>
        </w:rPr>
        <w:t>on</w:t>
      </w:r>
      <w:r w:rsidRPr="00CA7674">
        <w:rPr>
          <w:rFonts w:asciiTheme="majorHAnsi" w:hAnsiTheme="majorHAnsi" w:cstheme="majorHAnsi"/>
          <w:sz w:val="24"/>
        </w:rPr>
        <w:t xml:space="preserve"> the contract date</w:t>
      </w:r>
      <w:r>
        <w:rPr>
          <w:rFonts w:asciiTheme="majorHAnsi" w:hAnsiTheme="majorHAnsi" w:cstheme="majorHAnsi"/>
          <w:sz w:val="24"/>
        </w:rPr>
        <w:t xml:space="preserve"> </w:t>
      </w:r>
      <w:r w:rsidRPr="00CA7674">
        <w:rPr>
          <w:rFonts w:asciiTheme="majorHAnsi" w:hAnsiTheme="majorHAnsi" w:cstheme="majorHAnsi"/>
          <w:sz w:val="24"/>
        </w:rPr>
        <w:t>in business</w:t>
      </w:r>
      <w:r>
        <w:rPr>
          <w:rFonts w:asciiTheme="majorHAnsi" w:hAnsiTheme="majorHAnsi" w:cstheme="majorHAnsi"/>
          <w:sz w:val="24"/>
        </w:rPr>
        <w:t xml:space="preserve"> area</w:t>
      </w:r>
      <w:r w:rsidRPr="00CA7674">
        <w:rPr>
          <w:rFonts w:asciiTheme="majorHAnsi" w:hAnsiTheme="majorHAnsi" w:cstheme="majorHAnsi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of both</w:t>
      </w:r>
    </w:p>
    <w:p w14:paraId="3CB122BC" w14:textId="3F2D3D90" w:rsidR="00DF3E0B" w:rsidRDefault="00940DE1" w:rsidP="003444CC">
      <w:pPr>
        <w:spacing w:line="360" w:lineRule="exact"/>
        <w:ind w:left="240" w:hangingChars="100" w:hanging="240"/>
        <w:rPr>
          <w:rFonts w:hAnsi="ＭＳ 明朝"/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>"Communication information service" and "computer related services" of</w:t>
      </w:r>
    </w:p>
    <w:p w14:paraId="5A4D38EC" w14:textId="459F98BA" w:rsidR="00DF3E0B" w:rsidRPr="002078F5" w:rsidRDefault="00940DE1" w:rsidP="00DF3E0B">
      <w:pPr>
        <w:spacing w:line="360" w:lineRule="exact"/>
        <w:ind w:firstLineChars="100" w:firstLine="240"/>
        <w:rPr>
          <w:rFonts w:asciiTheme="majorHAnsi" w:hAnsiTheme="majorHAnsi" w:cstheme="majorHAnsi"/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>application category "business outsourcing"</w:t>
      </w:r>
      <w:r>
        <w:rPr>
          <w:rFonts w:asciiTheme="majorHAnsi" w:hAnsiTheme="majorHAnsi" w:cstheme="majorHAnsi"/>
          <w:sz w:val="24"/>
        </w:rPr>
        <w:t>.</w:t>
      </w:r>
    </w:p>
    <w:p w14:paraId="4D0CD3C5" w14:textId="0EC93BA0" w:rsidR="003444CC" w:rsidRPr="00011800" w:rsidRDefault="003444CC" w:rsidP="00940DE1">
      <w:pPr>
        <w:spacing w:line="360" w:lineRule="exact"/>
        <w:ind w:firstLineChars="100" w:firstLine="220"/>
        <w:rPr>
          <w:rFonts w:hAnsi="ＭＳ 明朝"/>
          <w:sz w:val="22"/>
          <w:szCs w:val="22"/>
        </w:rPr>
      </w:pPr>
    </w:p>
    <w:p w14:paraId="553CC6E6" w14:textId="572F3E4C" w:rsidR="00DF3E0B" w:rsidRPr="002078F5" w:rsidRDefault="00642125" w:rsidP="00ED5CC4">
      <w:pPr>
        <w:spacing w:line="360" w:lineRule="exact"/>
        <w:ind w:left="240" w:hangingChars="100" w:hanging="240"/>
        <w:rPr>
          <w:rFonts w:asciiTheme="majorHAnsi" w:hAnsiTheme="majorHAnsi" w:cstheme="majorHAnsi"/>
          <w:sz w:val="22"/>
          <w:szCs w:val="22"/>
        </w:rPr>
      </w:pPr>
      <w:r w:rsidRPr="00487347">
        <w:rPr>
          <w:rFonts w:asciiTheme="majorHAnsi" w:hAnsiTheme="majorHAnsi" w:cstheme="majorHAnsi"/>
          <w:sz w:val="24"/>
        </w:rPr>
        <w:t>2.</w:t>
      </w:r>
      <w:r w:rsidR="00CB267C" w:rsidRPr="00487347">
        <w:rPr>
          <w:rFonts w:asciiTheme="majorHAnsi" w:hAnsiTheme="majorHAnsi" w:cstheme="majorHAnsi"/>
          <w:sz w:val="24"/>
        </w:rPr>
        <w:t>We are</w:t>
      </w:r>
      <w:r w:rsidRPr="00487347">
        <w:rPr>
          <w:rFonts w:asciiTheme="majorHAnsi" w:hAnsiTheme="majorHAnsi" w:cstheme="majorHAnsi"/>
          <w:sz w:val="24"/>
        </w:rPr>
        <w:t xml:space="preserve"> not </w:t>
      </w:r>
      <w:r w:rsidRPr="002078F5">
        <w:rPr>
          <w:rFonts w:asciiTheme="majorHAnsi" w:hAnsiTheme="majorHAnsi" w:cstheme="majorHAnsi"/>
          <w:sz w:val="24"/>
        </w:rPr>
        <w:t xml:space="preserve">applicable </w:t>
      </w:r>
      <w:r w:rsidR="00B9559C" w:rsidRPr="00CA7674">
        <w:rPr>
          <w:rFonts w:asciiTheme="majorHAnsi" w:hAnsiTheme="majorHAnsi" w:cstheme="majorHAnsi"/>
          <w:sz w:val="24"/>
        </w:rPr>
        <w:t xml:space="preserve">to each </w:t>
      </w:r>
      <w:proofErr w:type="gramStart"/>
      <w:r w:rsidR="00B9559C" w:rsidRPr="00CA7674">
        <w:rPr>
          <w:rFonts w:asciiTheme="majorHAnsi" w:hAnsiTheme="majorHAnsi" w:cstheme="majorHAnsi"/>
          <w:sz w:val="24"/>
        </w:rPr>
        <w:t>items</w:t>
      </w:r>
      <w:proofErr w:type="gramEnd"/>
      <w:r w:rsidR="00B9559C" w:rsidRPr="00CA7674">
        <w:rPr>
          <w:rFonts w:asciiTheme="majorHAnsi" w:hAnsiTheme="majorHAnsi" w:cstheme="majorHAnsi"/>
          <w:sz w:val="24"/>
        </w:rPr>
        <w:t xml:space="preserve"> of article 167-</w:t>
      </w:r>
      <w:r w:rsidR="00487347">
        <w:rPr>
          <w:rFonts w:asciiTheme="majorHAnsi" w:hAnsiTheme="majorHAnsi" w:cstheme="majorHAnsi"/>
          <w:sz w:val="24"/>
        </w:rPr>
        <w:t xml:space="preserve"> </w:t>
      </w:r>
      <w:r w:rsidR="00B9559C" w:rsidRPr="00CA7674">
        <w:rPr>
          <w:rFonts w:asciiTheme="majorHAnsi" w:hAnsiTheme="majorHAnsi" w:cstheme="majorHAnsi"/>
          <w:sz w:val="24"/>
        </w:rPr>
        <w:t xml:space="preserve">4, </w:t>
      </w:r>
      <w:r w:rsidR="00B9559C">
        <w:rPr>
          <w:rFonts w:asciiTheme="majorHAnsi" w:hAnsiTheme="majorHAnsi" w:cstheme="majorHAnsi"/>
          <w:sz w:val="24"/>
        </w:rPr>
        <w:t>p</w:t>
      </w:r>
      <w:r w:rsidR="00B9559C" w:rsidRPr="00CA7674">
        <w:rPr>
          <w:rFonts w:asciiTheme="majorHAnsi" w:hAnsiTheme="majorHAnsi" w:cstheme="majorHAnsi"/>
          <w:sz w:val="24"/>
        </w:rPr>
        <w:t>aragraph</w:t>
      </w:r>
    </w:p>
    <w:p w14:paraId="0A316996" w14:textId="4A75CBFD" w:rsidR="00DF3E0B" w:rsidRPr="002078F5" w:rsidRDefault="00B9559C" w:rsidP="00DF3E0B">
      <w:pPr>
        <w:spacing w:line="360" w:lineRule="exact"/>
        <w:ind w:leftChars="100" w:left="210"/>
        <w:rPr>
          <w:rFonts w:asciiTheme="majorHAnsi" w:hAnsiTheme="majorHAnsi" w:cstheme="majorHAnsi"/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 xml:space="preserve">1 and </w:t>
      </w:r>
      <w:r>
        <w:rPr>
          <w:rFonts w:asciiTheme="majorHAnsi" w:hAnsiTheme="majorHAnsi" w:cstheme="majorHAnsi"/>
          <w:sz w:val="24"/>
        </w:rPr>
        <w:t>p</w:t>
      </w:r>
      <w:r w:rsidRPr="00CA7674">
        <w:rPr>
          <w:rFonts w:asciiTheme="majorHAnsi" w:hAnsiTheme="majorHAnsi" w:cstheme="majorHAnsi"/>
          <w:sz w:val="24"/>
        </w:rPr>
        <w:t>aragraph 2 of Local government law enforcement order (Cabinet</w:t>
      </w:r>
    </w:p>
    <w:p w14:paraId="002504D6" w14:textId="241F95B5" w:rsidR="00893ABB" w:rsidRPr="002078F5" w:rsidRDefault="00B9559C" w:rsidP="00DF3E0B">
      <w:pPr>
        <w:spacing w:line="360" w:lineRule="exact"/>
        <w:ind w:leftChars="100" w:left="210"/>
        <w:rPr>
          <w:rFonts w:asciiTheme="majorHAnsi" w:hAnsiTheme="majorHAnsi" w:cstheme="majorHAnsi"/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>Order No. 16</w:t>
      </w:r>
      <w:r>
        <w:rPr>
          <w:rFonts w:asciiTheme="majorHAnsi" w:hAnsiTheme="majorHAnsi" w:cstheme="majorHAnsi"/>
          <w:sz w:val="24"/>
        </w:rPr>
        <w:t>,1947</w:t>
      </w:r>
      <w:r w:rsidRPr="00CA7674">
        <w:rPr>
          <w:rFonts w:asciiTheme="majorHAnsi" w:hAnsiTheme="majorHAnsi" w:cstheme="majorHAnsi"/>
          <w:sz w:val="24"/>
        </w:rPr>
        <w:t>) (including cases mutatis mutandis applied in Article</w:t>
      </w:r>
    </w:p>
    <w:p w14:paraId="2737382C" w14:textId="6ABF10B3" w:rsidR="003444CC" w:rsidRPr="002078F5" w:rsidRDefault="00642125" w:rsidP="00ED5CC4">
      <w:pPr>
        <w:spacing w:line="360" w:lineRule="exact"/>
        <w:ind w:left="220" w:hangingChars="100" w:hanging="220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</w:t>
      </w:r>
      <w:r w:rsidR="00B9559C" w:rsidRPr="00CA7674">
        <w:rPr>
          <w:rFonts w:asciiTheme="majorHAnsi" w:hAnsiTheme="majorHAnsi" w:cstheme="majorHAnsi"/>
          <w:sz w:val="24"/>
        </w:rPr>
        <w:t>167-11, Paragraph 1 of the same order)</w:t>
      </w:r>
      <w:r w:rsidRPr="002078F5">
        <w:rPr>
          <w:rFonts w:asciiTheme="majorHAnsi" w:hAnsiTheme="majorHAnsi" w:cstheme="majorHAnsi"/>
          <w:sz w:val="24"/>
        </w:rPr>
        <w:t>.</w:t>
      </w:r>
    </w:p>
    <w:p w14:paraId="1E1D2016" w14:textId="77777777" w:rsidR="00AB6752" w:rsidRDefault="00AB6752" w:rsidP="00DF3E0B">
      <w:pPr>
        <w:spacing w:line="360" w:lineRule="exact"/>
        <w:ind w:leftChars="100" w:left="210"/>
        <w:rPr>
          <w:rFonts w:hAnsi="ＭＳ 明朝"/>
          <w:sz w:val="22"/>
          <w:szCs w:val="22"/>
        </w:rPr>
      </w:pPr>
    </w:p>
    <w:p w14:paraId="6ECE5663" w14:textId="04BD1A07" w:rsidR="00DF3E0B" w:rsidRDefault="00642125" w:rsidP="00DF3E0B">
      <w:pPr>
        <w:spacing w:line="360" w:lineRule="exact"/>
        <w:ind w:leftChars="100" w:left="210"/>
        <w:rPr>
          <w:rFonts w:hAnsi="ＭＳ 明朝"/>
          <w:sz w:val="22"/>
          <w:szCs w:val="22"/>
        </w:rPr>
      </w:pPr>
      <w:r w:rsidRPr="00487347">
        <w:rPr>
          <w:rFonts w:asciiTheme="majorHAnsi" w:hAnsiTheme="majorHAnsi" w:cstheme="majorHAnsi"/>
          <w:sz w:val="24"/>
        </w:rPr>
        <w:t>3.</w:t>
      </w:r>
      <w:r w:rsidR="00CB267C" w:rsidRPr="00487347">
        <w:rPr>
          <w:rFonts w:asciiTheme="majorHAnsi" w:hAnsiTheme="majorHAnsi" w:cstheme="majorHAnsi"/>
          <w:sz w:val="24"/>
        </w:rPr>
        <w:t xml:space="preserve"> We are not</w:t>
      </w:r>
      <w:r w:rsidRPr="00487347">
        <w:rPr>
          <w:rFonts w:asciiTheme="majorHAnsi" w:hAnsiTheme="majorHAnsi" w:cstheme="majorHAnsi"/>
          <w:sz w:val="24"/>
        </w:rPr>
        <w:t xml:space="preserve"> </w:t>
      </w:r>
      <w:bookmarkStart w:id="1" w:name="_Hlk144227688"/>
      <w:r w:rsidR="00B9559C" w:rsidRPr="00487347">
        <w:rPr>
          <w:rFonts w:asciiTheme="majorHAnsi" w:hAnsiTheme="majorHAnsi" w:cstheme="majorHAnsi"/>
          <w:sz w:val="24"/>
        </w:rPr>
        <w:t>decla</w:t>
      </w:r>
      <w:r w:rsidR="00B9559C" w:rsidRPr="00CA7674">
        <w:rPr>
          <w:rFonts w:asciiTheme="majorHAnsi" w:hAnsiTheme="majorHAnsi" w:cstheme="majorHAnsi"/>
          <w:sz w:val="24"/>
        </w:rPr>
        <w:t>red of the commencement of reorganization</w:t>
      </w:r>
      <w:bookmarkEnd w:id="1"/>
    </w:p>
    <w:p w14:paraId="0C72ACD5" w14:textId="659C40B4" w:rsidR="003444CC" w:rsidRPr="002078F5" w:rsidRDefault="00B9559C" w:rsidP="00DF3E0B">
      <w:pPr>
        <w:spacing w:line="360" w:lineRule="exact"/>
        <w:ind w:leftChars="100" w:left="210"/>
        <w:rPr>
          <w:rFonts w:asciiTheme="majorHAnsi" w:hAnsiTheme="majorHAnsi" w:cstheme="majorHAnsi"/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>proceedings based on the Corporate Reorganization Law (Law No</w:t>
      </w:r>
    </w:p>
    <w:p w14:paraId="265D15C3" w14:textId="2AB037BF" w:rsidR="003444CC" w:rsidRPr="002078F5" w:rsidRDefault="00642125" w:rsidP="00ED5CC4">
      <w:pPr>
        <w:spacing w:line="360" w:lineRule="exact"/>
        <w:ind w:left="220" w:hangingChars="100" w:hanging="220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 w:rsidR="00AB6752">
        <w:rPr>
          <w:rFonts w:hAnsi="ＭＳ 明朝"/>
          <w:sz w:val="22"/>
          <w:szCs w:val="22"/>
        </w:rPr>
        <w:t xml:space="preserve"> </w:t>
      </w:r>
      <w:r w:rsidR="00B9559C" w:rsidRPr="00CA7674">
        <w:rPr>
          <w:rFonts w:asciiTheme="majorHAnsi" w:hAnsiTheme="majorHAnsi" w:cstheme="majorHAnsi"/>
          <w:sz w:val="24"/>
        </w:rPr>
        <w:t>154</w:t>
      </w:r>
      <w:bookmarkStart w:id="2" w:name="_Hlk144227724"/>
      <w:r w:rsidR="00B9559C">
        <w:rPr>
          <w:rFonts w:asciiTheme="majorHAnsi" w:hAnsiTheme="majorHAnsi" w:cstheme="majorHAnsi"/>
          <w:sz w:val="24"/>
        </w:rPr>
        <w:t>,2002</w:t>
      </w:r>
      <w:r w:rsidR="00B9559C" w:rsidRPr="00CA7674">
        <w:rPr>
          <w:rFonts w:asciiTheme="majorHAnsi" w:hAnsiTheme="majorHAnsi" w:cstheme="majorHAnsi"/>
          <w:sz w:val="24"/>
        </w:rPr>
        <w:t>) (excluding those who have been registered or</w:t>
      </w:r>
      <w:bookmarkEnd w:id="2"/>
      <w:r w:rsidR="00B9559C" w:rsidRPr="00CA7674">
        <w:rPr>
          <w:rFonts w:asciiTheme="majorHAnsi" w:hAnsiTheme="majorHAnsi" w:cstheme="majorHAnsi"/>
          <w:sz w:val="24"/>
        </w:rPr>
        <w:t xml:space="preserve"> certified as</w:t>
      </w:r>
    </w:p>
    <w:p w14:paraId="15DB02B7" w14:textId="4709965F" w:rsidR="00DF3E0B" w:rsidRDefault="00B9559C" w:rsidP="00AB6752">
      <w:pPr>
        <w:spacing w:line="360" w:lineRule="exact"/>
        <w:ind w:leftChars="100" w:left="210"/>
        <w:rPr>
          <w:rFonts w:hAnsi="ＭＳ 明朝"/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 xml:space="preserve">eligible to participate in the bidding listed in </w:t>
      </w:r>
      <w:r>
        <w:rPr>
          <w:rFonts w:asciiTheme="majorHAnsi" w:hAnsiTheme="majorHAnsi" w:cstheme="majorHAnsi"/>
          <w:sz w:val="24"/>
        </w:rPr>
        <w:t xml:space="preserve">section </w:t>
      </w:r>
      <w:r w:rsidRPr="00CA7674">
        <w:rPr>
          <w:rFonts w:asciiTheme="majorHAnsi" w:hAnsiTheme="majorHAnsi" w:cstheme="majorHAnsi"/>
          <w:sz w:val="24"/>
        </w:rPr>
        <w:t>2 (1) after the decision</w:t>
      </w:r>
    </w:p>
    <w:p w14:paraId="468DC980" w14:textId="4455464C" w:rsidR="00DF3E0B" w:rsidRDefault="00B9559C" w:rsidP="00DF3E0B">
      <w:pPr>
        <w:spacing w:line="360" w:lineRule="exact"/>
        <w:ind w:leftChars="100" w:left="210"/>
        <w:rPr>
          <w:rFonts w:hAnsi="ＭＳ 明朝"/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 xml:space="preserve">to commence reorganization proceedings </w:t>
      </w:r>
      <w:bookmarkStart w:id="3" w:name="_Hlk144227798"/>
      <w:r w:rsidRPr="00CA7674">
        <w:rPr>
          <w:rFonts w:asciiTheme="majorHAnsi" w:hAnsiTheme="majorHAnsi" w:cstheme="majorHAnsi"/>
          <w:sz w:val="24"/>
        </w:rPr>
        <w:t>based on the same law).</w:t>
      </w:r>
      <w:bookmarkEnd w:id="3"/>
    </w:p>
    <w:p w14:paraId="00A16188" w14:textId="77777777" w:rsidR="00AB6752" w:rsidRDefault="00AB6752" w:rsidP="00715A69">
      <w:pPr>
        <w:ind w:left="220" w:hangingChars="100" w:hanging="220"/>
        <w:rPr>
          <w:rFonts w:hAnsi="ＭＳ 明朝"/>
          <w:sz w:val="22"/>
          <w:szCs w:val="22"/>
        </w:rPr>
      </w:pPr>
    </w:p>
    <w:p w14:paraId="20F0050E" w14:textId="09BAD1B3" w:rsidR="0000726B" w:rsidRDefault="00B9559C" w:rsidP="00715A69">
      <w:pPr>
        <w:ind w:left="240" w:hangingChars="100" w:hanging="240"/>
        <w:rPr>
          <w:rFonts w:hAnsi="ＭＳ 明朝"/>
          <w:sz w:val="22"/>
          <w:szCs w:val="22"/>
        </w:rPr>
      </w:pPr>
      <w:r w:rsidRPr="00487347">
        <w:rPr>
          <w:rFonts w:asciiTheme="majorHAnsi" w:hAnsiTheme="majorHAnsi" w:cstheme="majorHAnsi"/>
          <w:sz w:val="24"/>
        </w:rPr>
        <w:lastRenderedPageBreak/>
        <w:t xml:space="preserve">4. We are not </w:t>
      </w:r>
      <w:bookmarkStart w:id="4" w:name="_Hlk144228031"/>
      <w:r w:rsidRPr="00487347">
        <w:rPr>
          <w:rFonts w:asciiTheme="majorHAnsi" w:hAnsiTheme="majorHAnsi" w:cstheme="majorHAnsi"/>
          <w:sz w:val="24"/>
        </w:rPr>
        <w:t>declared of the commencement of rehabilitation</w:t>
      </w:r>
      <w:bookmarkEnd w:id="4"/>
    </w:p>
    <w:p w14:paraId="55705D42" w14:textId="4DEBF416" w:rsidR="0000726B" w:rsidRDefault="00B9559C" w:rsidP="0000726B">
      <w:pPr>
        <w:ind w:leftChars="100" w:left="210"/>
        <w:rPr>
          <w:rFonts w:hAnsi="ＭＳ 明朝"/>
          <w:sz w:val="22"/>
          <w:szCs w:val="22"/>
        </w:rPr>
      </w:pPr>
      <w:bookmarkStart w:id="5" w:name="_Hlk144228048"/>
      <w:r w:rsidRPr="00CA7674">
        <w:rPr>
          <w:rFonts w:asciiTheme="majorHAnsi" w:hAnsiTheme="majorHAnsi" w:cstheme="majorHAnsi"/>
          <w:sz w:val="24"/>
        </w:rPr>
        <w:t>proceedings based on the Civil Rehabilitation Law (Law No. 225</w:t>
      </w:r>
      <w:bookmarkEnd w:id="5"/>
      <w:r>
        <w:rPr>
          <w:rFonts w:asciiTheme="majorHAnsi" w:hAnsiTheme="majorHAnsi" w:cstheme="majorHAnsi"/>
          <w:sz w:val="24"/>
        </w:rPr>
        <w:t>,1999)</w:t>
      </w:r>
    </w:p>
    <w:p w14:paraId="4307E770" w14:textId="6FFFD704" w:rsidR="0000726B" w:rsidRDefault="00CB267C" w:rsidP="0000726B">
      <w:pPr>
        <w:ind w:leftChars="100" w:left="210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 </w:t>
      </w:r>
      <w:r w:rsidR="00B9559C" w:rsidRPr="00CA7674">
        <w:rPr>
          <w:rFonts w:asciiTheme="majorHAnsi" w:hAnsiTheme="majorHAnsi" w:cstheme="majorHAnsi"/>
          <w:sz w:val="24"/>
        </w:rPr>
        <w:t>(</w:t>
      </w:r>
      <w:proofErr w:type="gramStart"/>
      <w:r w:rsidR="00B9559C" w:rsidRPr="00CA7674">
        <w:rPr>
          <w:rFonts w:asciiTheme="majorHAnsi" w:hAnsiTheme="majorHAnsi" w:cstheme="majorHAnsi"/>
          <w:sz w:val="24"/>
        </w:rPr>
        <w:t>excluding</w:t>
      </w:r>
      <w:proofErr w:type="gramEnd"/>
      <w:r w:rsidR="00B9559C" w:rsidRPr="00CA7674">
        <w:rPr>
          <w:rFonts w:asciiTheme="majorHAnsi" w:hAnsiTheme="majorHAnsi" w:cstheme="majorHAnsi"/>
          <w:sz w:val="24"/>
        </w:rPr>
        <w:t xml:space="preserve"> those who have been registered or certified as eligible to</w:t>
      </w:r>
    </w:p>
    <w:p w14:paraId="2A8247C9" w14:textId="44E8AB4A" w:rsidR="0000726B" w:rsidRPr="002078F5" w:rsidRDefault="00B9559C" w:rsidP="0000726B">
      <w:pPr>
        <w:ind w:leftChars="100" w:left="210"/>
        <w:rPr>
          <w:rFonts w:asciiTheme="majorHAnsi" w:hAnsiTheme="majorHAnsi" w:cstheme="majorHAnsi"/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 xml:space="preserve">participate in the bidding listed in </w:t>
      </w:r>
      <w:r>
        <w:rPr>
          <w:rFonts w:asciiTheme="majorHAnsi" w:hAnsiTheme="majorHAnsi" w:cstheme="majorHAnsi"/>
          <w:sz w:val="24"/>
        </w:rPr>
        <w:t xml:space="preserve">section </w:t>
      </w:r>
      <w:r w:rsidRPr="00CA7674">
        <w:rPr>
          <w:rFonts w:asciiTheme="majorHAnsi" w:hAnsiTheme="majorHAnsi" w:cstheme="majorHAnsi"/>
          <w:sz w:val="24"/>
        </w:rPr>
        <w:t>2 (1) after the decision to</w:t>
      </w:r>
    </w:p>
    <w:p w14:paraId="609F73FE" w14:textId="76E6782F" w:rsidR="0000726B" w:rsidRPr="002078F5" w:rsidRDefault="00B9559C" w:rsidP="0000726B">
      <w:pPr>
        <w:ind w:leftChars="100" w:left="210"/>
        <w:rPr>
          <w:rFonts w:asciiTheme="majorHAnsi" w:hAnsiTheme="majorHAnsi" w:cstheme="majorHAnsi"/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 xml:space="preserve">commence rehabilitation proceedings based on the </w:t>
      </w:r>
      <w:bookmarkStart w:id="6" w:name="_Hlk144228132"/>
      <w:r w:rsidRPr="00CA7674">
        <w:rPr>
          <w:rFonts w:asciiTheme="majorHAnsi" w:hAnsiTheme="majorHAnsi" w:cstheme="majorHAnsi"/>
          <w:sz w:val="24"/>
        </w:rPr>
        <w:t>same law).</w:t>
      </w:r>
      <w:bookmarkEnd w:id="6"/>
    </w:p>
    <w:p w14:paraId="6DF9F07B" w14:textId="029DAD52" w:rsidR="0000726B" w:rsidRDefault="0000726B" w:rsidP="0000726B">
      <w:pPr>
        <w:ind w:leftChars="100" w:left="210"/>
        <w:rPr>
          <w:rFonts w:hAnsi="ＭＳ 明朝"/>
          <w:sz w:val="22"/>
          <w:szCs w:val="22"/>
        </w:rPr>
      </w:pPr>
    </w:p>
    <w:p w14:paraId="5D3D41FD" w14:textId="630A907A" w:rsidR="00715A69" w:rsidRPr="002078F5" w:rsidRDefault="00B9559C" w:rsidP="00AB6752">
      <w:pPr>
        <w:rPr>
          <w:rFonts w:asciiTheme="majorHAnsi" w:hAnsiTheme="majorHAnsi" w:cstheme="majorHAnsi"/>
          <w:sz w:val="22"/>
          <w:szCs w:val="22"/>
        </w:rPr>
      </w:pPr>
      <w:r w:rsidRPr="00487347">
        <w:rPr>
          <w:rFonts w:asciiTheme="majorHAnsi" w:hAnsiTheme="majorHAnsi" w:cstheme="majorHAnsi"/>
          <w:sz w:val="24"/>
        </w:rPr>
        <w:t xml:space="preserve">5. We have not been </w:t>
      </w:r>
      <w:bookmarkStart w:id="7" w:name="_Hlk144228842"/>
      <w:r w:rsidRPr="00487347">
        <w:rPr>
          <w:rFonts w:asciiTheme="majorHAnsi" w:hAnsiTheme="majorHAnsi" w:cstheme="majorHAnsi"/>
          <w:sz w:val="24"/>
        </w:rPr>
        <w:t>stopped being nominated either by</w:t>
      </w:r>
      <w:bookmarkEnd w:id="7"/>
      <w:r w:rsidRPr="00487347">
        <w:rPr>
          <w:rFonts w:asciiTheme="majorHAnsi" w:hAnsiTheme="majorHAnsi" w:cstheme="majorHAnsi"/>
          <w:sz w:val="24"/>
        </w:rPr>
        <w:t xml:space="preserve"> the Aichi</w:t>
      </w:r>
    </w:p>
    <w:p w14:paraId="7C2C491D" w14:textId="48B75392" w:rsidR="0061302E" w:rsidRPr="00715A69" w:rsidRDefault="00CB267C" w:rsidP="00715A69">
      <w:pPr>
        <w:spacing w:line="36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</w:t>
      </w:r>
      <w:r w:rsidR="00B9559C" w:rsidRPr="00CA7674">
        <w:rPr>
          <w:rFonts w:asciiTheme="majorHAnsi" w:hAnsiTheme="majorHAnsi" w:cstheme="majorHAnsi"/>
          <w:sz w:val="24"/>
        </w:rPr>
        <w:t>Prefectural Government or the City of Nagoya based on the "Aichi</w:t>
      </w:r>
      <w:r>
        <w:rPr>
          <w:rFonts w:hAnsi="ＭＳ 明朝"/>
          <w:sz w:val="22"/>
          <w:szCs w:val="22"/>
        </w:rPr>
        <w:t xml:space="preserve">      </w:t>
      </w:r>
    </w:p>
    <w:p w14:paraId="49FDE096" w14:textId="3C0DD750" w:rsidR="008952E1" w:rsidRPr="00011800" w:rsidRDefault="00B9559C" w:rsidP="00AB6752">
      <w:pPr>
        <w:spacing w:line="360" w:lineRule="exact"/>
        <w:ind w:firstLineChars="150" w:firstLine="360"/>
        <w:rPr>
          <w:rFonts w:hAnsi="ＭＳ 明朝"/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>Prefectural Accounting Bureau Nomination Suspension Handling</w:t>
      </w:r>
    </w:p>
    <w:p w14:paraId="2B9DA87E" w14:textId="4B0DD0AC" w:rsidR="00806042" w:rsidRPr="002078F5" w:rsidRDefault="00C25279" w:rsidP="00F02848">
      <w:pPr>
        <w:spacing w:line="360" w:lineRule="exact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</w:t>
      </w:r>
      <w:r w:rsidR="00B9559C" w:rsidRPr="00CA7674">
        <w:rPr>
          <w:rFonts w:asciiTheme="majorHAnsi" w:hAnsiTheme="majorHAnsi" w:cstheme="majorHAnsi"/>
          <w:sz w:val="24"/>
        </w:rPr>
        <w:t>Guidelines", "Aichi Prefectural Construction Work, etc. Nomination</w:t>
      </w:r>
    </w:p>
    <w:p w14:paraId="0BEBA3CA" w14:textId="076E8D9E" w:rsidR="0000726B" w:rsidRPr="002078F5" w:rsidRDefault="00B9559C" w:rsidP="00AB6752">
      <w:pPr>
        <w:spacing w:line="360" w:lineRule="exact"/>
        <w:ind w:leftChars="100" w:left="210" w:firstLineChars="50" w:firstLine="120"/>
        <w:rPr>
          <w:rFonts w:asciiTheme="majorHAnsi" w:hAnsiTheme="majorHAnsi" w:cstheme="majorHAnsi"/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>Suspension Handling Guidelines", and "Nagoya City Nomination</w:t>
      </w:r>
    </w:p>
    <w:p w14:paraId="5A55C6FC" w14:textId="5751BB71" w:rsidR="00682C3F" w:rsidRPr="00011800" w:rsidRDefault="00B9559C" w:rsidP="00AB6752">
      <w:pPr>
        <w:spacing w:line="360" w:lineRule="exact"/>
        <w:ind w:leftChars="100" w:left="210" w:firstLineChars="50" w:firstLine="120"/>
        <w:rPr>
          <w:rFonts w:hAnsi="ＭＳ 明朝"/>
          <w:sz w:val="22"/>
          <w:szCs w:val="22"/>
        </w:rPr>
      </w:pPr>
      <w:r w:rsidRPr="00CA7674">
        <w:rPr>
          <w:rFonts w:asciiTheme="majorHAnsi" w:hAnsiTheme="majorHAnsi" w:cstheme="majorHAnsi"/>
          <w:sz w:val="24"/>
        </w:rPr>
        <w:t>Suspension Guidelines" during the period starting from the date of public</w:t>
      </w:r>
      <w:r w:rsidR="00C25279">
        <w:rPr>
          <w:rFonts w:hAnsi="ＭＳ 明朝" w:hint="eastAsia"/>
          <w:sz w:val="22"/>
          <w:szCs w:val="22"/>
        </w:rPr>
        <w:t xml:space="preserve"> </w:t>
      </w:r>
    </w:p>
    <w:p w14:paraId="27BF89E4" w14:textId="63440B31" w:rsidR="00356D40" w:rsidRPr="00487347" w:rsidRDefault="00C25279" w:rsidP="00ED5CC4">
      <w:pPr>
        <w:spacing w:line="360" w:lineRule="exact"/>
        <w:ind w:left="220" w:hangingChars="100" w:hanging="220"/>
        <w:rPr>
          <w:rFonts w:asciiTheme="majorHAnsi" w:hAnsiTheme="majorHAnsi" w:cstheme="majorHAnsi"/>
          <w:sz w:val="24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</w:t>
      </w:r>
      <w:r w:rsidR="00B9559C" w:rsidRPr="00487347">
        <w:rPr>
          <w:rFonts w:asciiTheme="majorHAnsi" w:hAnsiTheme="majorHAnsi" w:cstheme="majorHAnsi"/>
          <w:sz w:val="24"/>
        </w:rPr>
        <w:t>notice to the successful tender.</w:t>
      </w:r>
    </w:p>
    <w:p w14:paraId="73640D86" w14:textId="7590B6C3" w:rsidR="00020929" w:rsidRPr="002078F5" w:rsidRDefault="00C25279" w:rsidP="00ED5CC4">
      <w:pPr>
        <w:spacing w:line="360" w:lineRule="exact"/>
        <w:ind w:left="220" w:hangingChars="100" w:hanging="220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   </w:t>
      </w:r>
    </w:p>
    <w:p w14:paraId="7A19A938" w14:textId="2D340E9B" w:rsidR="00A92045" w:rsidRPr="002078F5" w:rsidRDefault="00C25279" w:rsidP="00487347">
      <w:pPr>
        <w:spacing w:line="360" w:lineRule="exact"/>
        <w:ind w:leftChars="100" w:left="210"/>
        <w:rPr>
          <w:rFonts w:asciiTheme="majorHAnsi" w:hAnsiTheme="majorHAnsi" w:cstheme="majorHAnsi"/>
          <w:sz w:val="22"/>
          <w:szCs w:val="22"/>
        </w:rPr>
      </w:pPr>
      <w:r w:rsidRPr="002078F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0B71916" w14:textId="21A807B1" w:rsidR="0000726B" w:rsidRDefault="00A92045" w:rsidP="00BF69AF">
      <w:pPr>
        <w:spacing w:line="360" w:lineRule="exact"/>
        <w:ind w:left="2"/>
        <w:rPr>
          <w:rFonts w:hAnsi="ＭＳ 明朝"/>
          <w:sz w:val="22"/>
          <w:szCs w:val="22"/>
        </w:rPr>
      </w:pPr>
      <w:r w:rsidRPr="00011800">
        <w:rPr>
          <w:rFonts w:hAnsi="ＭＳ 明朝" w:hint="eastAsia"/>
          <w:sz w:val="22"/>
          <w:szCs w:val="22"/>
        </w:rPr>
        <w:t xml:space="preserve">　</w:t>
      </w:r>
    </w:p>
    <w:p w14:paraId="5886AA53" w14:textId="463BD290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 w:rsidRPr="00487347">
        <w:rPr>
          <w:rFonts w:asciiTheme="majorHAnsi" w:hAnsiTheme="majorHAnsi" w:cstheme="majorHAnsi"/>
          <w:sz w:val="24"/>
        </w:rPr>
        <w:t xml:space="preserve">6. We have not been </w:t>
      </w:r>
      <w:bookmarkStart w:id="8" w:name="_Hlk144229022"/>
      <w:r w:rsidR="00CB6AB4" w:rsidRPr="00487347">
        <w:rPr>
          <w:rFonts w:asciiTheme="majorHAnsi" w:hAnsiTheme="majorHAnsi" w:cstheme="majorHAnsi"/>
          <w:sz w:val="24"/>
        </w:rPr>
        <w:t>excluded based on the "Agreement on</w:t>
      </w:r>
      <w:bookmarkEnd w:id="8"/>
      <w:r w:rsidR="00CB6AB4" w:rsidRPr="00487347">
        <w:rPr>
          <w:rFonts w:asciiTheme="majorHAnsi" w:hAnsiTheme="majorHAnsi" w:cstheme="majorHAnsi"/>
          <w:sz w:val="24"/>
        </w:rPr>
        <w:t xml:space="preserve"> the</w:t>
      </w:r>
    </w:p>
    <w:p w14:paraId="78FFAF39" w14:textId="49F230CC" w:rsidR="00B904AD" w:rsidRPr="002078F5" w:rsidRDefault="00C25279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  </w:t>
      </w:r>
      <w:r w:rsidR="00AB6752">
        <w:rPr>
          <w:rFonts w:hAnsi="ＭＳ 明朝"/>
          <w:sz w:val="22"/>
          <w:szCs w:val="22"/>
        </w:rPr>
        <w:t xml:space="preserve"> </w:t>
      </w:r>
      <w:r w:rsidR="00CB6AB4" w:rsidRPr="00CA7674">
        <w:rPr>
          <w:rFonts w:asciiTheme="majorHAnsi" w:hAnsiTheme="majorHAnsi" w:cstheme="majorHAnsi"/>
          <w:sz w:val="24"/>
        </w:rPr>
        <w:t>Exclusion of Gangsters from clerical works and businesses conducted by</w:t>
      </w:r>
    </w:p>
    <w:p w14:paraId="7C01D37D" w14:textId="52124137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</w:t>
      </w:r>
      <w:r w:rsidR="00CB6AB4" w:rsidRPr="00CA7674">
        <w:rPr>
          <w:rFonts w:asciiTheme="majorHAnsi" w:hAnsiTheme="majorHAnsi" w:cstheme="majorHAnsi"/>
          <w:sz w:val="24"/>
        </w:rPr>
        <w:t>Aichi Prefecture" (concluded by the Governor of Aichi Prefecture, etc. and</w:t>
      </w:r>
    </w:p>
    <w:p w14:paraId="4B4D3944" w14:textId="7F0CF160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</w:t>
      </w:r>
      <w:r w:rsidR="00CB6AB4" w:rsidRPr="00CA7674">
        <w:rPr>
          <w:rFonts w:asciiTheme="majorHAnsi" w:hAnsiTheme="majorHAnsi" w:cstheme="majorHAnsi"/>
          <w:sz w:val="24"/>
        </w:rPr>
        <w:t>the Chief of the Aichi Prefectural Police Headquarters dated June 29,</w:t>
      </w:r>
    </w:p>
    <w:p w14:paraId="092E781A" w14:textId="243810AA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</w:t>
      </w:r>
      <w:r w:rsidR="00CB6AB4">
        <w:rPr>
          <w:rFonts w:asciiTheme="majorHAnsi" w:hAnsiTheme="majorHAnsi" w:cstheme="majorHAnsi"/>
          <w:sz w:val="24"/>
        </w:rPr>
        <w:t>2012</w:t>
      </w:r>
      <w:r w:rsidR="00CB6AB4" w:rsidRPr="00CA7674">
        <w:rPr>
          <w:rFonts w:asciiTheme="majorHAnsi" w:hAnsiTheme="majorHAnsi" w:cstheme="majorHAnsi"/>
          <w:sz w:val="24"/>
        </w:rPr>
        <w:t>), Not applicable to the period of the exclusion measures based on</w:t>
      </w:r>
    </w:p>
    <w:p w14:paraId="71C7ABD2" w14:textId="6A8A2985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</w:t>
      </w:r>
      <w:r w:rsidR="00CB6AB4" w:rsidRPr="00CA7674">
        <w:rPr>
          <w:rFonts w:asciiTheme="majorHAnsi" w:hAnsiTheme="majorHAnsi" w:cstheme="majorHAnsi"/>
          <w:sz w:val="24"/>
        </w:rPr>
        <w:t>the "Administrative Procedures for the Elimination of Gangsters from</w:t>
      </w:r>
    </w:p>
    <w:p w14:paraId="64167CD1" w14:textId="132E5498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</w:t>
      </w:r>
      <w:r w:rsidR="00CB6AB4" w:rsidRPr="00CA7674">
        <w:rPr>
          <w:rFonts w:asciiTheme="majorHAnsi" w:hAnsiTheme="majorHAnsi" w:cstheme="majorHAnsi"/>
          <w:sz w:val="24"/>
        </w:rPr>
        <w:t>Procurement Contracts Conducted by Aichi Prefecture", Not excluded</w:t>
      </w:r>
    </w:p>
    <w:p w14:paraId="3F65E25D" w14:textId="69AD7FD8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</w:t>
      </w:r>
      <w:r w:rsidR="00CB6AB4" w:rsidRPr="00CA7674">
        <w:rPr>
          <w:rFonts w:asciiTheme="majorHAnsi" w:hAnsiTheme="majorHAnsi" w:cstheme="majorHAnsi"/>
          <w:sz w:val="24"/>
        </w:rPr>
        <w:t xml:space="preserve">based on </w:t>
      </w:r>
      <w:bookmarkStart w:id="9" w:name="_Hlk144229284"/>
      <w:r w:rsidR="00CB6AB4" w:rsidRPr="00CA7674">
        <w:rPr>
          <w:rFonts w:asciiTheme="majorHAnsi" w:hAnsiTheme="majorHAnsi" w:cstheme="majorHAnsi"/>
          <w:sz w:val="24"/>
        </w:rPr>
        <w:t>the "Agreement on the Exclusion of Gangsters-Related Business</w:t>
      </w:r>
      <w:bookmarkEnd w:id="9"/>
    </w:p>
    <w:p w14:paraId="07B70385" w14:textId="02977F66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</w:t>
      </w:r>
      <w:bookmarkStart w:id="10" w:name="_Hlk144229336"/>
      <w:r w:rsidR="00CB6AB4" w:rsidRPr="00CA7674">
        <w:rPr>
          <w:rFonts w:asciiTheme="majorHAnsi" w:hAnsiTheme="majorHAnsi" w:cstheme="majorHAnsi"/>
          <w:sz w:val="24"/>
        </w:rPr>
        <w:t>persons from Contracts Conducted by Nagoya City" (concluded by the</w:t>
      </w:r>
      <w:bookmarkEnd w:id="10"/>
    </w:p>
    <w:p w14:paraId="1ED25452" w14:textId="08FF17BE" w:rsidR="00B904AD" w:rsidRPr="002078F5" w:rsidRDefault="00C25279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   </w:t>
      </w:r>
      <w:bookmarkStart w:id="11" w:name="_Hlk144229355"/>
      <w:r w:rsidR="00CB6AB4" w:rsidRPr="00CA7674">
        <w:rPr>
          <w:rFonts w:asciiTheme="majorHAnsi" w:hAnsiTheme="majorHAnsi" w:cstheme="majorHAnsi"/>
          <w:sz w:val="24"/>
        </w:rPr>
        <w:t>Mayor of Nagoya City, etc. and the Chief of the Aichi Prefectural</w:t>
      </w:r>
      <w:bookmarkEnd w:id="11"/>
      <w:r w:rsidR="00CB6AB4" w:rsidRPr="00CA7674">
        <w:rPr>
          <w:rFonts w:asciiTheme="majorHAnsi" w:hAnsiTheme="majorHAnsi" w:cstheme="majorHAnsi"/>
          <w:sz w:val="24"/>
        </w:rPr>
        <w:t xml:space="preserve"> Police</w:t>
      </w:r>
    </w:p>
    <w:p w14:paraId="519E6B54" w14:textId="126075E7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</w:t>
      </w:r>
      <w:r w:rsidR="00CB6AB4" w:rsidRPr="00CA7674">
        <w:rPr>
          <w:rFonts w:asciiTheme="majorHAnsi" w:hAnsiTheme="majorHAnsi" w:cstheme="majorHAnsi"/>
          <w:sz w:val="24"/>
        </w:rPr>
        <w:t xml:space="preserve">Headquarters dated </w:t>
      </w:r>
      <w:r w:rsidR="007831AB">
        <w:rPr>
          <w:rFonts w:asciiTheme="majorHAnsi" w:hAnsiTheme="majorHAnsi" w:cstheme="majorHAnsi" w:hint="eastAsia"/>
          <w:sz w:val="24"/>
        </w:rPr>
        <w:t xml:space="preserve">　</w:t>
      </w:r>
      <w:r w:rsidR="007831AB">
        <w:rPr>
          <w:rFonts w:asciiTheme="majorHAnsi" w:hAnsiTheme="majorHAnsi" w:cstheme="majorHAnsi" w:hint="eastAsia"/>
          <w:sz w:val="24"/>
        </w:rPr>
        <w:t>January 28,2008</w:t>
      </w:r>
      <w:r w:rsidR="00CB6AB4" w:rsidRPr="00CA7674">
        <w:rPr>
          <w:rFonts w:asciiTheme="majorHAnsi" w:hAnsiTheme="majorHAnsi" w:cstheme="majorHAnsi"/>
          <w:sz w:val="24"/>
        </w:rPr>
        <w:t>), not applicable to the period of the</w:t>
      </w:r>
    </w:p>
    <w:p w14:paraId="1B4A715C" w14:textId="5D54A074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</w:t>
      </w:r>
      <w:r w:rsidR="00CB6AB4" w:rsidRPr="00CA7674">
        <w:rPr>
          <w:rFonts w:asciiTheme="majorHAnsi" w:hAnsiTheme="majorHAnsi" w:cstheme="majorHAnsi"/>
          <w:sz w:val="24"/>
        </w:rPr>
        <w:t>exclusion measures based on the "Handling Guidelines for the Exclusion</w:t>
      </w:r>
    </w:p>
    <w:p w14:paraId="16691375" w14:textId="129C619A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</w:t>
      </w:r>
      <w:r w:rsidR="00CB6AB4" w:rsidRPr="00CA7674">
        <w:rPr>
          <w:rFonts w:asciiTheme="majorHAnsi" w:hAnsiTheme="majorHAnsi" w:cstheme="majorHAnsi"/>
          <w:sz w:val="24"/>
        </w:rPr>
        <w:t xml:space="preserve">of Gangsters-Related </w:t>
      </w:r>
      <w:proofErr w:type="gramStart"/>
      <w:r w:rsidR="00CB6AB4" w:rsidRPr="00CA7674">
        <w:rPr>
          <w:rFonts w:asciiTheme="majorHAnsi" w:hAnsiTheme="majorHAnsi" w:cstheme="majorHAnsi"/>
          <w:sz w:val="24"/>
        </w:rPr>
        <w:t>Business persons</w:t>
      </w:r>
      <w:proofErr w:type="gramEnd"/>
      <w:r w:rsidR="00CB6AB4" w:rsidRPr="00CA7674">
        <w:rPr>
          <w:rFonts w:asciiTheme="majorHAnsi" w:hAnsiTheme="majorHAnsi" w:cstheme="majorHAnsi"/>
          <w:sz w:val="24"/>
        </w:rPr>
        <w:t xml:space="preserve"> from Procurement Contracts, etc.</w:t>
      </w:r>
    </w:p>
    <w:p w14:paraId="4EC97710" w14:textId="66539EB5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</w:t>
      </w:r>
      <w:r w:rsidR="00CB6AB4" w:rsidRPr="00CA7674">
        <w:rPr>
          <w:rFonts w:asciiTheme="majorHAnsi" w:hAnsiTheme="majorHAnsi" w:cstheme="majorHAnsi"/>
          <w:sz w:val="24"/>
        </w:rPr>
        <w:t xml:space="preserve">Conducted by Nagoya City (19 </w:t>
      </w:r>
      <w:proofErr w:type="spellStart"/>
      <w:r w:rsidR="00CB6AB4" w:rsidRPr="00CA7674">
        <w:rPr>
          <w:rFonts w:asciiTheme="majorHAnsi" w:hAnsiTheme="majorHAnsi" w:cstheme="majorHAnsi"/>
          <w:sz w:val="24"/>
        </w:rPr>
        <w:t>Zaikei</w:t>
      </w:r>
      <w:proofErr w:type="spellEnd"/>
      <w:r w:rsidR="00CB6AB4" w:rsidRPr="00CA7674">
        <w:rPr>
          <w:rFonts w:asciiTheme="majorHAnsi" w:hAnsiTheme="majorHAnsi" w:cstheme="majorHAnsi"/>
          <w:sz w:val="24"/>
        </w:rPr>
        <w:t xml:space="preserve"> No. 103)"</w:t>
      </w:r>
      <w:r w:rsidR="00CB6AB4" w:rsidRPr="00F5269D">
        <w:t xml:space="preserve"> </w:t>
      </w:r>
      <w:r w:rsidR="00CB6AB4" w:rsidRPr="00F5269D">
        <w:rPr>
          <w:rFonts w:asciiTheme="majorHAnsi" w:hAnsiTheme="majorHAnsi" w:cstheme="majorHAnsi"/>
          <w:sz w:val="24"/>
          <w:szCs w:val="28"/>
        </w:rPr>
        <w:t>d</w:t>
      </w:r>
      <w:r w:rsidR="00CB6AB4" w:rsidRPr="00F5269D">
        <w:rPr>
          <w:rFonts w:asciiTheme="majorHAnsi" w:hAnsiTheme="majorHAnsi" w:cstheme="majorHAnsi"/>
          <w:sz w:val="24"/>
        </w:rPr>
        <w:t>uring the period from the</w:t>
      </w:r>
    </w:p>
    <w:p w14:paraId="18B3A092" w14:textId="644F3F57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</w:t>
      </w:r>
      <w:r w:rsidR="00CB6AB4" w:rsidRPr="00F5269D">
        <w:rPr>
          <w:rFonts w:asciiTheme="majorHAnsi" w:hAnsiTheme="majorHAnsi" w:cstheme="majorHAnsi"/>
          <w:sz w:val="24"/>
        </w:rPr>
        <w:t xml:space="preserve">date of </w:t>
      </w:r>
      <w:r w:rsidR="00CB6AB4">
        <w:rPr>
          <w:rFonts w:asciiTheme="majorHAnsi" w:hAnsiTheme="majorHAnsi" w:cstheme="majorHAnsi"/>
          <w:sz w:val="24"/>
        </w:rPr>
        <w:t>this</w:t>
      </w:r>
      <w:r w:rsidR="00CB6AB4" w:rsidRPr="00F5269D">
        <w:rPr>
          <w:rFonts w:asciiTheme="majorHAnsi" w:hAnsiTheme="majorHAnsi" w:cstheme="majorHAnsi"/>
          <w:sz w:val="24"/>
        </w:rPr>
        <w:t xml:space="preserve"> notice to the successful bid decision</w:t>
      </w:r>
      <w:r w:rsidR="00CB6AB4" w:rsidRPr="00CA7674">
        <w:rPr>
          <w:rFonts w:asciiTheme="majorHAnsi" w:hAnsiTheme="majorHAnsi" w:cstheme="majorHAnsi"/>
          <w:sz w:val="24"/>
        </w:rPr>
        <w:t>.</w:t>
      </w:r>
    </w:p>
    <w:p w14:paraId="7C7D4A5A" w14:textId="4F3DD73A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4"/>
        </w:rPr>
      </w:pP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/>
          <w:sz w:val="22"/>
          <w:szCs w:val="22"/>
        </w:rPr>
        <w:t xml:space="preserve">   </w:t>
      </w:r>
    </w:p>
    <w:p w14:paraId="603D645B" w14:textId="3097A26D" w:rsidR="00B904AD" w:rsidRDefault="00B904AD" w:rsidP="00B904AD">
      <w:pPr>
        <w:spacing w:line="360" w:lineRule="exact"/>
        <w:ind w:left="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  <w:r w:rsidR="00CB6AB4" w:rsidRPr="002078F5">
        <w:rPr>
          <w:rFonts w:asciiTheme="majorHAnsi" w:hAnsiTheme="majorHAnsi" w:cstheme="majorHAnsi"/>
          <w:sz w:val="24"/>
        </w:rPr>
        <w:t xml:space="preserve">7.We have not </w:t>
      </w:r>
      <w:r w:rsidR="00CB6AB4">
        <w:rPr>
          <w:rFonts w:asciiTheme="majorHAnsi" w:hAnsiTheme="majorHAnsi" w:cstheme="majorHAnsi"/>
          <w:kern w:val="0"/>
          <w:sz w:val="24"/>
        </w:rPr>
        <w:t>failed</w:t>
      </w:r>
      <w:r w:rsidR="00CB6AB4">
        <w:rPr>
          <w:rFonts w:asciiTheme="majorHAnsi" w:hAnsiTheme="majorHAnsi" w:cstheme="majorHAnsi"/>
          <w:sz w:val="24"/>
        </w:rPr>
        <w:t xml:space="preserve"> to pay </w:t>
      </w:r>
      <w:r w:rsidR="00CB6AB4" w:rsidRPr="00CA7674">
        <w:rPr>
          <w:rFonts w:asciiTheme="majorHAnsi" w:hAnsiTheme="majorHAnsi" w:cstheme="majorHAnsi"/>
          <w:sz w:val="24"/>
        </w:rPr>
        <w:t>the national and local taxes</w:t>
      </w:r>
      <w:r>
        <w:rPr>
          <w:rFonts w:asciiTheme="minorEastAsia" w:hAnsiTheme="minorEastAsia"/>
          <w:sz w:val="24"/>
        </w:rPr>
        <w:t xml:space="preserve">        </w:t>
      </w:r>
    </w:p>
    <w:p w14:paraId="6A266CB1" w14:textId="63E0EE93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4"/>
        </w:rPr>
      </w:pP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                     </w:t>
      </w:r>
    </w:p>
    <w:p w14:paraId="3E174E8E" w14:textId="443EEFA9" w:rsidR="00B904AD" w:rsidRPr="002078F5" w:rsidRDefault="00CB6AB4" w:rsidP="00AB6752">
      <w:pPr>
        <w:spacing w:line="360" w:lineRule="exact"/>
        <w:ind w:left="2" w:firstLineChars="50" w:firstLine="120"/>
        <w:rPr>
          <w:rFonts w:asciiTheme="majorHAnsi" w:hAnsiTheme="majorHAnsi" w:cstheme="majorHAnsi"/>
          <w:sz w:val="24"/>
        </w:rPr>
      </w:pPr>
      <w:r w:rsidRPr="002078F5">
        <w:rPr>
          <w:rFonts w:asciiTheme="majorHAnsi" w:hAnsiTheme="majorHAnsi" w:cstheme="majorHAnsi"/>
          <w:sz w:val="24"/>
        </w:rPr>
        <w:t xml:space="preserve">8.We have </w:t>
      </w:r>
      <w:r w:rsidRPr="00CA7674">
        <w:rPr>
          <w:rStyle w:val="ts-alignment-element"/>
          <w:rFonts w:asciiTheme="majorHAnsi" w:hAnsiTheme="majorHAnsi" w:cstheme="majorHAnsi"/>
          <w:sz w:val="24"/>
          <w:lang w:val="en"/>
        </w:rPr>
        <w:t xml:space="preserve">experiences </w:t>
      </w:r>
      <w:proofErr w:type="gramStart"/>
      <w:r w:rsidRPr="00CA7674">
        <w:rPr>
          <w:rStyle w:val="ts-alignment-element"/>
          <w:rFonts w:asciiTheme="majorHAnsi" w:hAnsiTheme="majorHAnsi" w:cstheme="majorHAnsi"/>
          <w:sz w:val="24"/>
          <w:lang w:val="en"/>
        </w:rPr>
        <w:t>similar to</w:t>
      </w:r>
      <w:proofErr w:type="gramEnd"/>
      <w:r w:rsidRPr="00CA7674">
        <w:rPr>
          <w:rStyle w:val="ts-alignment-element"/>
          <w:rFonts w:asciiTheme="majorHAnsi" w:hAnsiTheme="majorHAnsi" w:cstheme="majorHAnsi"/>
          <w:sz w:val="24"/>
          <w:lang w:val="en"/>
        </w:rPr>
        <w:t xml:space="preserve"> either</w:t>
      </w:r>
      <w:r w:rsidRPr="00CA7674">
        <w:rPr>
          <w:rFonts w:asciiTheme="majorHAnsi" w:hAnsiTheme="majorHAnsi" w:cstheme="majorHAnsi"/>
          <w:sz w:val="24"/>
          <w:lang w:val="en"/>
        </w:rPr>
        <w:t xml:space="preserve"> </w:t>
      </w:r>
      <w:r w:rsidRPr="00CA7674">
        <w:rPr>
          <w:rStyle w:val="ts-alignment-element"/>
          <w:rFonts w:asciiTheme="majorHAnsi" w:hAnsiTheme="majorHAnsi" w:cstheme="majorHAnsi"/>
          <w:sz w:val="24"/>
          <w:lang w:val="en"/>
        </w:rPr>
        <w:t>in</w:t>
      </w:r>
      <w:r w:rsidRPr="00CA7674">
        <w:rPr>
          <w:rFonts w:asciiTheme="majorHAnsi" w:hAnsiTheme="majorHAnsi" w:cstheme="majorHAnsi"/>
          <w:sz w:val="24"/>
          <w:lang w:val="en"/>
        </w:rPr>
        <w:t xml:space="preserve"> </w:t>
      </w:r>
      <w:r w:rsidRPr="00CA7674">
        <w:rPr>
          <w:rStyle w:val="ts-alignment-element"/>
          <w:rFonts w:asciiTheme="majorHAnsi" w:hAnsiTheme="majorHAnsi" w:cstheme="majorHAnsi"/>
          <w:sz w:val="24"/>
          <w:lang w:val="en"/>
        </w:rPr>
        <w:t>creating</w:t>
      </w:r>
      <w:r w:rsidRPr="00CA7674">
        <w:rPr>
          <w:rFonts w:asciiTheme="majorHAnsi" w:hAnsiTheme="majorHAnsi" w:cstheme="majorHAnsi"/>
          <w:sz w:val="24"/>
          <w:lang w:val="en"/>
        </w:rPr>
        <w:t xml:space="preserve"> </w:t>
      </w:r>
      <w:r w:rsidRPr="00CA7674">
        <w:rPr>
          <w:rStyle w:val="ts-alignment-element"/>
          <w:rFonts w:asciiTheme="majorHAnsi" w:hAnsiTheme="majorHAnsi" w:cstheme="majorHAnsi"/>
          <w:sz w:val="24"/>
          <w:lang w:val="en"/>
        </w:rPr>
        <w:t>or</w:t>
      </w:r>
      <w:r w:rsidRPr="00CA7674">
        <w:rPr>
          <w:rFonts w:asciiTheme="majorHAnsi" w:hAnsiTheme="majorHAnsi" w:cstheme="majorHAnsi"/>
          <w:sz w:val="24"/>
          <w:lang w:val="en"/>
        </w:rPr>
        <w:t xml:space="preserve"> </w:t>
      </w:r>
      <w:r w:rsidRPr="00CA7674">
        <w:rPr>
          <w:rStyle w:val="ts-alignment-element"/>
          <w:rFonts w:asciiTheme="majorHAnsi" w:hAnsiTheme="majorHAnsi" w:cstheme="majorHAnsi"/>
          <w:sz w:val="24"/>
          <w:lang w:val="en"/>
        </w:rPr>
        <w:t>supporting</w:t>
      </w:r>
    </w:p>
    <w:p w14:paraId="2DC72838" w14:textId="4A48B3B5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/>
          <w:sz w:val="24"/>
        </w:rPr>
        <w:t xml:space="preserve">  </w:t>
      </w:r>
      <w:r w:rsidR="00CB6AB4" w:rsidRPr="00CA7674">
        <w:rPr>
          <w:rStyle w:val="ts-alignment-element"/>
          <w:rFonts w:asciiTheme="majorHAnsi" w:hAnsiTheme="majorHAnsi" w:cstheme="majorHAnsi"/>
          <w:sz w:val="24"/>
          <w:lang w:val="en"/>
        </w:rPr>
        <w:t>the</w:t>
      </w:r>
      <w:r w:rsidR="00CB6AB4" w:rsidRPr="00CA7674">
        <w:rPr>
          <w:rFonts w:asciiTheme="majorHAnsi" w:hAnsiTheme="majorHAnsi" w:cstheme="majorHAnsi"/>
          <w:sz w:val="24"/>
          <w:lang w:val="en"/>
        </w:rPr>
        <w:t xml:space="preserve"> </w:t>
      </w:r>
      <w:r w:rsidR="00CB6AB4" w:rsidRPr="00CA7674">
        <w:rPr>
          <w:rStyle w:val="ts-alignment-element"/>
          <w:rFonts w:asciiTheme="majorHAnsi" w:hAnsiTheme="majorHAnsi" w:cstheme="majorHAnsi"/>
          <w:sz w:val="24"/>
          <w:lang w:val="en"/>
        </w:rPr>
        <w:t>creation</w:t>
      </w:r>
      <w:r w:rsidR="00CB6AB4" w:rsidRPr="00CA7674">
        <w:rPr>
          <w:rFonts w:asciiTheme="majorHAnsi" w:hAnsiTheme="majorHAnsi" w:cstheme="majorHAnsi"/>
          <w:sz w:val="24"/>
          <w:lang w:val="en"/>
        </w:rPr>
        <w:t xml:space="preserve"> </w:t>
      </w:r>
      <w:r w:rsidR="00CB6AB4" w:rsidRPr="00CA7674">
        <w:rPr>
          <w:rStyle w:val="ts-alignment-element"/>
          <w:rFonts w:asciiTheme="majorHAnsi" w:hAnsiTheme="majorHAnsi" w:cstheme="majorHAnsi"/>
          <w:sz w:val="24"/>
          <w:lang w:val="en"/>
        </w:rPr>
        <w:t>of</w:t>
      </w:r>
      <w:r w:rsidR="00CB6AB4" w:rsidRPr="00CA7674">
        <w:rPr>
          <w:rFonts w:asciiTheme="majorHAnsi" w:hAnsiTheme="majorHAnsi" w:cstheme="majorHAnsi"/>
          <w:sz w:val="24"/>
          <w:lang w:val="en"/>
        </w:rPr>
        <w:t xml:space="preserve"> </w:t>
      </w:r>
      <w:r w:rsidR="00CB6AB4" w:rsidRPr="00CA7674">
        <w:rPr>
          <w:rStyle w:val="ts-alignment-element"/>
          <w:rFonts w:asciiTheme="majorHAnsi" w:hAnsiTheme="majorHAnsi" w:cstheme="majorHAnsi"/>
          <w:sz w:val="24"/>
          <w:lang w:val="en"/>
        </w:rPr>
        <w:t>IT</w:t>
      </w:r>
      <w:r w:rsidR="00CB6AB4" w:rsidRPr="00CA7674">
        <w:rPr>
          <w:rFonts w:asciiTheme="majorHAnsi" w:hAnsiTheme="majorHAnsi" w:cstheme="majorHAnsi"/>
          <w:sz w:val="24"/>
          <w:lang w:val="en"/>
        </w:rPr>
        <w:t xml:space="preserve"> </w:t>
      </w:r>
      <w:r w:rsidR="00CB6AB4">
        <w:rPr>
          <w:rStyle w:val="ts-alignment-element"/>
          <w:rFonts w:asciiTheme="majorHAnsi" w:hAnsiTheme="majorHAnsi" w:cstheme="majorHAnsi"/>
          <w:sz w:val="24"/>
          <w:lang w:val="en"/>
        </w:rPr>
        <w:t>M</w:t>
      </w:r>
      <w:r w:rsidR="00CB6AB4" w:rsidRPr="00CA7674">
        <w:rPr>
          <w:rStyle w:val="ts-alignment-element"/>
          <w:rFonts w:asciiTheme="majorHAnsi" w:hAnsiTheme="majorHAnsi" w:cstheme="majorHAnsi"/>
          <w:sz w:val="24"/>
          <w:lang w:val="en"/>
        </w:rPr>
        <w:t>aster</w:t>
      </w:r>
      <w:r w:rsidR="00CB6AB4" w:rsidRPr="00CA7674">
        <w:rPr>
          <w:rFonts w:asciiTheme="majorHAnsi" w:hAnsiTheme="majorHAnsi" w:cstheme="majorHAnsi"/>
          <w:sz w:val="24"/>
          <w:lang w:val="en"/>
        </w:rPr>
        <w:t xml:space="preserve"> </w:t>
      </w:r>
      <w:r w:rsidR="00CB6AB4">
        <w:rPr>
          <w:rStyle w:val="ts-alignment-element"/>
          <w:rFonts w:asciiTheme="majorHAnsi" w:hAnsiTheme="majorHAnsi" w:cstheme="majorHAnsi"/>
          <w:sz w:val="24"/>
          <w:lang w:val="en"/>
        </w:rPr>
        <w:t>P</w:t>
      </w:r>
      <w:r w:rsidR="00CB6AB4" w:rsidRPr="00CA7674">
        <w:rPr>
          <w:rStyle w:val="ts-alignment-element"/>
          <w:rFonts w:asciiTheme="majorHAnsi" w:hAnsiTheme="majorHAnsi" w:cstheme="majorHAnsi"/>
          <w:sz w:val="24"/>
          <w:lang w:val="en"/>
        </w:rPr>
        <w:t>lans</w:t>
      </w:r>
      <w:r w:rsidR="00CB6AB4" w:rsidRPr="00CA7674">
        <w:rPr>
          <w:rFonts w:asciiTheme="majorHAnsi" w:hAnsiTheme="majorHAnsi" w:cstheme="majorHAnsi"/>
          <w:sz w:val="24"/>
          <w:lang w:val="en"/>
        </w:rPr>
        <w:t xml:space="preserve"> </w:t>
      </w:r>
      <w:r w:rsidR="00CB6AB4" w:rsidRPr="00CA7674">
        <w:rPr>
          <w:rStyle w:val="ts-alignment-element"/>
          <w:rFonts w:asciiTheme="majorHAnsi" w:hAnsiTheme="majorHAnsi" w:cstheme="majorHAnsi"/>
          <w:sz w:val="24"/>
          <w:lang w:val="en"/>
        </w:rPr>
        <w:t>for</w:t>
      </w:r>
      <w:r w:rsidR="00CB6AB4" w:rsidRPr="00CA7674">
        <w:rPr>
          <w:rFonts w:asciiTheme="majorHAnsi" w:hAnsiTheme="majorHAnsi" w:cstheme="majorHAnsi"/>
          <w:sz w:val="24"/>
          <w:lang w:val="en"/>
        </w:rPr>
        <w:t xml:space="preserve"> some </w:t>
      </w:r>
      <w:r w:rsidR="00CB6AB4" w:rsidRPr="00CA7674">
        <w:rPr>
          <w:rStyle w:val="ts-alignment-element"/>
          <w:rFonts w:asciiTheme="majorHAnsi" w:hAnsiTheme="majorHAnsi" w:cstheme="majorHAnsi"/>
          <w:sz w:val="24"/>
          <w:lang w:val="en"/>
        </w:rPr>
        <w:t>large-scale</w:t>
      </w:r>
      <w:r w:rsidR="00CB6AB4" w:rsidRPr="00CA7674">
        <w:rPr>
          <w:rFonts w:asciiTheme="majorHAnsi" w:hAnsiTheme="majorHAnsi" w:cstheme="majorHAnsi"/>
          <w:sz w:val="24"/>
          <w:lang w:val="en"/>
        </w:rPr>
        <w:t xml:space="preserve"> </w:t>
      </w:r>
      <w:r w:rsidR="00CB6AB4" w:rsidRPr="00CA7674">
        <w:rPr>
          <w:rStyle w:val="ts-alignment-element"/>
          <w:rFonts w:asciiTheme="majorHAnsi" w:hAnsiTheme="majorHAnsi" w:cstheme="majorHAnsi"/>
          <w:sz w:val="24"/>
          <w:lang w:val="en"/>
        </w:rPr>
        <w:t>international</w:t>
      </w:r>
      <w:r w:rsidR="00CB6AB4" w:rsidRPr="00CA7674">
        <w:rPr>
          <w:rFonts w:asciiTheme="majorHAnsi" w:hAnsiTheme="majorHAnsi" w:cstheme="majorHAnsi"/>
          <w:sz w:val="24"/>
          <w:lang w:val="en"/>
        </w:rPr>
        <w:t xml:space="preserve"> </w:t>
      </w:r>
      <w:r w:rsidR="00CB6AB4" w:rsidRPr="00CA7674">
        <w:rPr>
          <w:rStyle w:val="ts-alignment-element"/>
          <w:rFonts w:asciiTheme="majorHAnsi" w:hAnsiTheme="majorHAnsi" w:cstheme="majorHAnsi"/>
          <w:sz w:val="24"/>
          <w:lang w:val="en"/>
        </w:rPr>
        <w:t>multi-</w:t>
      </w:r>
    </w:p>
    <w:p w14:paraId="561D908A" w14:textId="7F7E4C6F" w:rsidR="00B904AD" w:rsidRPr="002078F5" w:rsidRDefault="00B904AD" w:rsidP="00B904AD">
      <w:pPr>
        <w:spacing w:line="360" w:lineRule="exact"/>
        <w:ind w:left="2"/>
        <w:rPr>
          <w:rStyle w:val="ts-alignment-element"/>
          <w:rFonts w:asciiTheme="majorHAnsi" w:hAnsiTheme="majorHAnsi" w:cstheme="majorHAnsi"/>
          <w:sz w:val="24"/>
          <w:lang w:val="en"/>
        </w:rPr>
      </w:pPr>
      <w:r w:rsidRPr="002078F5">
        <w:rPr>
          <w:rFonts w:asciiTheme="majorHAnsi" w:hAnsiTheme="majorHAnsi" w:cstheme="majorHAnsi"/>
          <w:sz w:val="22"/>
          <w:szCs w:val="22"/>
        </w:rPr>
        <w:t xml:space="preserve">   </w:t>
      </w:r>
      <w:r w:rsidR="00CB6AB4" w:rsidRPr="00CA7674">
        <w:rPr>
          <w:rStyle w:val="ts-alignment-element-highlighted"/>
          <w:rFonts w:asciiTheme="majorHAnsi" w:hAnsiTheme="majorHAnsi" w:cstheme="majorHAnsi"/>
          <w:sz w:val="24"/>
          <w:lang w:val="en"/>
        </w:rPr>
        <w:t>sport</w:t>
      </w:r>
      <w:r w:rsidR="00CB6AB4" w:rsidRPr="00CA7674">
        <w:rPr>
          <w:rFonts w:asciiTheme="majorHAnsi" w:hAnsiTheme="majorHAnsi" w:cstheme="majorHAnsi"/>
          <w:sz w:val="24"/>
          <w:lang w:val="en"/>
        </w:rPr>
        <w:t xml:space="preserve"> </w:t>
      </w:r>
      <w:r w:rsidR="00CB6AB4" w:rsidRPr="00CA7674">
        <w:rPr>
          <w:rStyle w:val="ts-alignment-element"/>
          <w:rFonts w:asciiTheme="majorHAnsi" w:hAnsiTheme="majorHAnsi" w:cstheme="majorHAnsi"/>
          <w:sz w:val="24"/>
          <w:lang w:val="en"/>
        </w:rPr>
        <w:t>event</w:t>
      </w:r>
      <w:r w:rsidR="00CB6AB4">
        <w:rPr>
          <w:rStyle w:val="ts-alignment-element"/>
          <w:rFonts w:asciiTheme="majorHAnsi" w:hAnsiTheme="majorHAnsi" w:cstheme="majorHAnsi"/>
          <w:sz w:val="24"/>
          <w:lang w:val="en"/>
        </w:rPr>
        <w:t>s</w:t>
      </w:r>
      <w:r w:rsidR="00CB6AB4" w:rsidRPr="00CA7674">
        <w:rPr>
          <w:rStyle w:val="ts-alignment-element"/>
          <w:rFonts w:asciiTheme="majorHAnsi" w:hAnsiTheme="majorHAnsi" w:cstheme="majorHAnsi"/>
          <w:sz w:val="24"/>
          <w:lang w:val="en"/>
        </w:rPr>
        <w:t>.</w:t>
      </w:r>
    </w:p>
    <w:p w14:paraId="19D0863D" w14:textId="2E553562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  <w:r w:rsidRPr="002078F5">
        <w:rPr>
          <w:rStyle w:val="ts-alignment-element"/>
          <w:rFonts w:asciiTheme="majorHAnsi" w:hAnsiTheme="majorHAnsi" w:cstheme="majorHAnsi"/>
          <w:sz w:val="24"/>
          <w:lang w:val="en"/>
        </w:rPr>
        <w:t xml:space="preserve">                                      </w:t>
      </w:r>
    </w:p>
    <w:p w14:paraId="52C7A7EB" w14:textId="77777777" w:rsidR="00B904AD" w:rsidRPr="002078F5" w:rsidRDefault="00B904AD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</w:rPr>
      </w:pPr>
    </w:p>
    <w:p w14:paraId="2148DCEC" w14:textId="472D5E22" w:rsidR="00016F88" w:rsidRPr="002078F5" w:rsidRDefault="00016F88" w:rsidP="00B904AD">
      <w:pPr>
        <w:spacing w:line="360" w:lineRule="exact"/>
        <w:ind w:left="2"/>
        <w:rPr>
          <w:rFonts w:asciiTheme="majorHAnsi" w:hAnsiTheme="majorHAnsi" w:cstheme="majorHAnsi"/>
          <w:sz w:val="22"/>
          <w:szCs w:val="22"/>
          <w:lang w:val="en"/>
        </w:rPr>
      </w:pPr>
      <w:r w:rsidRPr="002078F5">
        <w:rPr>
          <w:rFonts w:asciiTheme="majorHAnsi" w:hAnsiTheme="majorHAnsi" w:cstheme="majorHAnsi"/>
          <w:sz w:val="22"/>
          <w:szCs w:val="22"/>
        </w:rPr>
        <w:lastRenderedPageBreak/>
        <w:t xml:space="preserve">   I pledge that the above and the documents submitted are not contradictory to the facts.</w:t>
      </w:r>
    </w:p>
    <w:p w14:paraId="17B94990" w14:textId="77777777" w:rsidR="00C465CC" w:rsidRDefault="00B904AD" w:rsidP="00C465CC">
      <w:pPr>
        <w:spacing w:line="360" w:lineRule="exact"/>
        <w:ind w:left="11990" w:hangingChars="5450" w:hanging="11990"/>
        <w:rPr>
          <w:rFonts w:asciiTheme="majorHAnsi" w:hAnsiTheme="majorHAnsi" w:cstheme="majorHAnsi"/>
          <w:sz w:val="22"/>
          <w:szCs w:val="22"/>
        </w:rPr>
      </w:pPr>
      <w:r w:rsidRPr="002078F5">
        <w:rPr>
          <w:rFonts w:asciiTheme="majorHAnsi" w:hAnsiTheme="majorHAnsi" w:cstheme="majorHAnsi"/>
          <w:sz w:val="22"/>
          <w:szCs w:val="22"/>
        </w:rPr>
        <w:t xml:space="preserve">  </w:t>
      </w:r>
      <w:r w:rsidR="00016F88" w:rsidRPr="002078F5">
        <w:rPr>
          <w:rFonts w:asciiTheme="majorHAnsi" w:hAnsiTheme="majorHAnsi" w:cstheme="majorHAnsi"/>
          <w:sz w:val="22"/>
          <w:szCs w:val="22"/>
        </w:rPr>
        <w:t xml:space="preserve"> If it is different from the facts, we will not file an objection even if we receive any </w:t>
      </w:r>
    </w:p>
    <w:p w14:paraId="77CCFFE9" w14:textId="67BAF78E" w:rsidR="00C465CC" w:rsidRPr="00C465CC" w:rsidRDefault="00016F88" w:rsidP="00C465CC">
      <w:pPr>
        <w:spacing w:line="360" w:lineRule="exact"/>
        <w:ind w:leftChars="150" w:left="11975" w:hangingChars="5300" w:hanging="11660"/>
        <w:rPr>
          <w:rFonts w:asciiTheme="majorHAnsi" w:hAnsiTheme="majorHAnsi" w:cstheme="majorHAnsi"/>
          <w:sz w:val="22"/>
          <w:szCs w:val="22"/>
        </w:rPr>
      </w:pPr>
      <w:r w:rsidRPr="002078F5">
        <w:rPr>
          <w:rFonts w:asciiTheme="majorHAnsi" w:hAnsiTheme="majorHAnsi" w:cstheme="majorHAnsi"/>
          <w:sz w:val="22"/>
          <w:szCs w:val="22"/>
        </w:rPr>
        <w:t xml:space="preserve">disadvantageous </w:t>
      </w:r>
      <w:r w:rsidR="00C465CC" w:rsidRPr="002078F5">
        <w:rPr>
          <w:rFonts w:asciiTheme="majorHAnsi" w:hAnsiTheme="majorHAnsi" w:cstheme="majorHAnsi"/>
          <w:sz w:val="22"/>
          <w:szCs w:val="22"/>
        </w:rPr>
        <w:t>treatment</w:t>
      </w:r>
      <w:r w:rsidR="00C465CC">
        <w:rPr>
          <w:rFonts w:asciiTheme="majorHAnsi" w:hAnsiTheme="majorHAnsi" w:cstheme="majorHAnsi"/>
          <w:sz w:val="22"/>
          <w:szCs w:val="22"/>
        </w:rPr>
        <w:t>.</w:t>
      </w:r>
    </w:p>
    <w:p w14:paraId="4E2A135A" w14:textId="0E8283CF" w:rsidR="00016F88" w:rsidRPr="002078F5" w:rsidRDefault="00C465CC" w:rsidP="00C465CC">
      <w:pPr>
        <w:spacing w:line="360" w:lineRule="exact"/>
        <w:ind w:leftChars="150" w:left="11975" w:hangingChars="5300" w:hanging="11660"/>
        <w:rPr>
          <w:rFonts w:asciiTheme="majorHAnsi" w:hAnsiTheme="majorHAnsi" w:cstheme="majorHAnsi"/>
          <w:lang w:val="en"/>
        </w:rPr>
      </w:pPr>
      <w:r w:rsidRPr="00C465CC">
        <w:rPr>
          <w:rFonts w:asciiTheme="majorHAnsi" w:hAnsiTheme="majorHAnsi" w:cstheme="majorHAnsi"/>
          <w:sz w:val="22"/>
          <w:szCs w:val="22"/>
        </w:rPr>
        <w:t>In addition, if you cause damage as a result, we will compensate you unconditionally.</w:t>
      </w:r>
    </w:p>
    <w:sectPr w:rsidR="00016F88" w:rsidRPr="002078F5" w:rsidSect="00C465CC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8ACC" w14:textId="77777777" w:rsidR="00AC568E" w:rsidRDefault="00AC568E" w:rsidP="00DB10DC">
      <w:r>
        <w:separator/>
      </w:r>
    </w:p>
  </w:endnote>
  <w:endnote w:type="continuationSeparator" w:id="0">
    <w:p w14:paraId="2CBBD548" w14:textId="77777777" w:rsidR="00AC568E" w:rsidRDefault="00AC568E" w:rsidP="00DB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7DFA" w14:textId="77777777" w:rsidR="00AC568E" w:rsidRDefault="00AC568E" w:rsidP="00DB10DC">
      <w:r>
        <w:separator/>
      </w:r>
    </w:p>
  </w:footnote>
  <w:footnote w:type="continuationSeparator" w:id="0">
    <w:p w14:paraId="4ADA15AB" w14:textId="77777777" w:rsidR="00AC568E" w:rsidRDefault="00AC568E" w:rsidP="00DB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6E3A" w14:textId="491ED3CE" w:rsidR="00DF3E0B" w:rsidRPr="002078F5" w:rsidRDefault="002078F5" w:rsidP="00116A56">
    <w:pPr>
      <w:pStyle w:val="a4"/>
      <w:jc w:val="right"/>
      <w:rPr>
        <w:rFonts w:asciiTheme="majorHAnsi" w:hAnsiTheme="majorHAnsi" w:cstheme="majorHAnsi"/>
      </w:rPr>
    </w:pPr>
    <w:r w:rsidRPr="002078F5">
      <w:rPr>
        <w:rFonts w:asciiTheme="majorHAnsi" w:hAnsiTheme="majorHAnsi" w:cstheme="majorHAnsi"/>
        <w:b/>
        <w:bCs/>
        <w:color w:val="FF0000"/>
        <w:sz w:val="28"/>
        <w:szCs w:val="32"/>
      </w:rPr>
      <w:t xml:space="preserve">* </w:t>
    </w:r>
    <w:r w:rsidR="00116A56" w:rsidRPr="002078F5">
      <w:rPr>
        <w:rFonts w:asciiTheme="majorHAnsi" w:hAnsiTheme="majorHAnsi" w:cstheme="majorHAnsi"/>
        <w:b/>
        <w:bCs/>
        <w:color w:val="FF0000"/>
        <w:sz w:val="28"/>
        <w:szCs w:val="32"/>
      </w:rPr>
      <w:t>Please write in Japanese.</w:t>
    </w:r>
    <w:r w:rsidR="00DF3E0B" w:rsidRPr="002078F5">
      <w:rPr>
        <w:rFonts w:asciiTheme="majorHAnsi" w:hAnsiTheme="majorHAnsi" w:cstheme="majorHAnsi"/>
      </w:rPr>
      <w:t xml:space="preserve">                                                                    </w:t>
    </w:r>
    <w:r w:rsidR="00DF3E0B" w:rsidRPr="002078F5">
      <w:rPr>
        <w:rFonts w:asciiTheme="majorHAnsi" w:hAnsiTheme="majorHAnsi" w:cstheme="majorHAnsi"/>
      </w:rPr>
      <w:t xml:space="preserve">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1D"/>
    <w:rsid w:val="0000102A"/>
    <w:rsid w:val="0000726B"/>
    <w:rsid w:val="00011800"/>
    <w:rsid w:val="00016F88"/>
    <w:rsid w:val="00020929"/>
    <w:rsid w:val="00023886"/>
    <w:rsid w:val="000315DD"/>
    <w:rsid w:val="00042084"/>
    <w:rsid w:val="00066458"/>
    <w:rsid w:val="000721F3"/>
    <w:rsid w:val="00080C97"/>
    <w:rsid w:val="000A0EC5"/>
    <w:rsid w:val="000C0680"/>
    <w:rsid w:val="000C26FD"/>
    <w:rsid w:val="000E1D80"/>
    <w:rsid w:val="0010267F"/>
    <w:rsid w:val="00113718"/>
    <w:rsid w:val="00116A56"/>
    <w:rsid w:val="00134020"/>
    <w:rsid w:val="001A39F1"/>
    <w:rsid w:val="001C4A8D"/>
    <w:rsid w:val="001F1955"/>
    <w:rsid w:val="002049A7"/>
    <w:rsid w:val="00204D72"/>
    <w:rsid w:val="002078F5"/>
    <w:rsid w:val="00213896"/>
    <w:rsid w:val="002377B4"/>
    <w:rsid w:val="00240F33"/>
    <w:rsid w:val="00250A78"/>
    <w:rsid w:val="00255BE0"/>
    <w:rsid w:val="00277FC3"/>
    <w:rsid w:val="00280041"/>
    <w:rsid w:val="0028337E"/>
    <w:rsid w:val="00294B40"/>
    <w:rsid w:val="002A6FE5"/>
    <w:rsid w:val="003025B6"/>
    <w:rsid w:val="00321717"/>
    <w:rsid w:val="00322412"/>
    <w:rsid w:val="0032621A"/>
    <w:rsid w:val="003444CC"/>
    <w:rsid w:val="00356D40"/>
    <w:rsid w:val="00363A8C"/>
    <w:rsid w:val="00375F6D"/>
    <w:rsid w:val="0038786D"/>
    <w:rsid w:val="00391170"/>
    <w:rsid w:val="00391B5D"/>
    <w:rsid w:val="00397312"/>
    <w:rsid w:val="003D1E9F"/>
    <w:rsid w:val="003D7D64"/>
    <w:rsid w:val="003F2CF3"/>
    <w:rsid w:val="003F55F0"/>
    <w:rsid w:val="0040171D"/>
    <w:rsid w:val="0042213B"/>
    <w:rsid w:val="0042589B"/>
    <w:rsid w:val="004622CD"/>
    <w:rsid w:val="00487347"/>
    <w:rsid w:val="004905DB"/>
    <w:rsid w:val="004A4B47"/>
    <w:rsid w:val="004B3B69"/>
    <w:rsid w:val="004F4AF6"/>
    <w:rsid w:val="00571514"/>
    <w:rsid w:val="005E6E33"/>
    <w:rsid w:val="0061302E"/>
    <w:rsid w:val="0062627A"/>
    <w:rsid w:val="00642125"/>
    <w:rsid w:val="00650CBE"/>
    <w:rsid w:val="00681E90"/>
    <w:rsid w:val="00682C3F"/>
    <w:rsid w:val="006A0046"/>
    <w:rsid w:val="00715A69"/>
    <w:rsid w:val="007809B6"/>
    <w:rsid w:val="007831AB"/>
    <w:rsid w:val="00796A2C"/>
    <w:rsid w:val="007F478A"/>
    <w:rsid w:val="00801B03"/>
    <w:rsid w:val="00806042"/>
    <w:rsid w:val="00855B1C"/>
    <w:rsid w:val="008620B9"/>
    <w:rsid w:val="00893ABB"/>
    <w:rsid w:val="008941B0"/>
    <w:rsid w:val="008952E1"/>
    <w:rsid w:val="008C1C5B"/>
    <w:rsid w:val="008D1D38"/>
    <w:rsid w:val="008F5467"/>
    <w:rsid w:val="00905595"/>
    <w:rsid w:val="00926CBD"/>
    <w:rsid w:val="00940DE1"/>
    <w:rsid w:val="0095485C"/>
    <w:rsid w:val="00961327"/>
    <w:rsid w:val="00963F77"/>
    <w:rsid w:val="00966B9E"/>
    <w:rsid w:val="00974CCF"/>
    <w:rsid w:val="00992BDB"/>
    <w:rsid w:val="009A2232"/>
    <w:rsid w:val="009A3656"/>
    <w:rsid w:val="009C6AB3"/>
    <w:rsid w:val="009F1643"/>
    <w:rsid w:val="00A5573F"/>
    <w:rsid w:val="00A92045"/>
    <w:rsid w:val="00A966AC"/>
    <w:rsid w:val="00AB6752"/>
    <w:rsid w:val="00AC4915"/>
    <w:rsid w:val="00AC568E"/>
    <w:rsid w:val="00B1307D"/>
    <w:rsid w:val="00B16B92"/>
    <w:rsid w:val="00B3348F"/>
    <w:rsid w:val="00B619EB"/>
    <w:rsid w:val="00B71F82"/>
    <w:rsid w:val="00B73E9B"/>
    <w:rsid w:val="00B904AD"/>
    <w:rsid w:val="00B9559C"/>
    <w:rsid w:val="00B96C9C"/>
    <w:rsid w:val="00BE37F8"/>
    <w:rsid w:val="00BF3315"/>
    <w:rsid w:val="00BF69AF"/>
    <w:rsid w:val="00C25279"/>
    <w:rsid w:val="00C45A07"/>
    <w:rsid w:val="00C465CC"/>
    <w:rsid w:val="00C635C5"/>
    <w:rsid w:val="00C6452F"/>
    <w:rsid w:val="00C907E9"/>
    <w:rsid w:val="00CB267C"/>
    <w:rsid w:val="00CB6AB4"/>
    <w:rsid w:val="00CF3ED9"/>
    <w:rsid w:val="00D066A8"/>
    <w:rsid w:val="00D06F47"/>
    <w:rsid w:val="00D14F71"/>
    <w:rsid w:val="00D75681"/>
    <w:rsid w:val="00D92A6F"/>
    <w:rsid w:val="00D97F42"/>
    <w:rsid w:val="00DA0B27"/>
    <w:rsid w:val="00DA5DE7"/>
    <w:rsid w:val="00DB10DC"/>
    <w:rsid w:val="00DF3E0B"/>
    <w:rsid w:val="00E23C2A"/>
    <w:rsid w:val="00EA1092"/>
    <w:rsid w:val="00EA6287"/>
    <w:rsid w:val="00EC7EA4"/>
    <w:rsid w:val="00ED5CC4"/>
    <w:rsid w:val="00ED74B2"/>
    <w:rsid w:val="00EE09A3"/>
    <w:rsid w:val="00EE7BEF"/>
    <w:rsid w:val="00F02848"/>
    <w:rsid w:val="00F63135"/>
    <w:rsid w:val="00F8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EB0A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59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DB1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10DC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DB1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10DC"/>
    <w:rPr>
      <w:rFonts w:ascii="ＭＳ 明朝"/>
      <w:kern w:val="2"/>
      <w:sz w:val="21"/>
      <w:szCs w:val="24"/>
    </w:rPr>
  </w:style>
  <w:style w:type="character" w:customStyle="1" w:styleId="ts-alignment-element">
    <w:name w:val="ts-alignment-element"/>
    <w:basedOn w:val="a0"/>
    <w:rsid w:val="00B904AD"/>
  </w:style>
  <w:style w:type="character" w:customStyle="1" w:styleId="ts-alignment-element-highlighted">
    <w:name w:val="ts-alignment-element-highlighted"/>
    <w:basedOn w:val="a0"/>
    <w:rsid w:val="00B904AD"/>
  </w:style>
  <w:style w:type="paragraph" w:styleId="a8">
    <w:name w:val="Revision"/>
    <w:hidden/>
    <w:uiPriority w:val="99"/>
    <w:semiHidden/>
    <w:rsid w:val="007831A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8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0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2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58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7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27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2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90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927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4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3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35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37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911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520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0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8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8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1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44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408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F7910B9EC1EE419A5FFFBDEAEABBA9" ma:contentTypeVersion="4" ma:contentTypeDescription="新しいドキュメントを作成します。" ma:contentTypeScope="" ma:versionID="c8ba935493bc86d7d00a225c28d0742e">
  <xsd:schema xmlns:xsd="http://www.w3.org/2001/XMLSchema" xmlns:xs="http://www.w3.org/2001/XMLSchema" xmlns:p="http://schemas.microsoft.com/office/2006/metadata/properties" xmlns:ns2="b1bcc1ba-dbf9-4d30-bcca-31f406f3065d" targetNamespace="http://schemas.microsoft.com/office/2006/metadata/properties" ma:root="true" ma:fieldsID="87e74d5f0ebff9b75762846adc888be2" ns2:_="">
    <xsd:import namespace="b1bcc1ba-dbf9-4d30-bcca-31f406f30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cc1ba-dbf9-4d30-bcca-31f406f30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E360D-0A74-4978-946C-DE8AE9AEA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63BF8E-007C-4274-89F7-6798E260528B}"/>
</file>

<file path=customXml/itemProps3.xml><?xml version="1.0" encoding="utf-8"?>
<ds:datastoreItem xmlns:ds="http://schemas.openxmlformats.org/officeDocument/2006/customXml" ds:itemID="{219AC3E5-D9BB-4C1B-BA74-75D6EC5BD4B5}"/>
</file>

<file path=customXml/itemProps4.xml><?xml version="1.0" encoding="utf-8"?>
<ds:datastoreItem xmlns:ds="http://schemas.openxmlformats.org/officeDocument/2006/customXml" ds:itemID="{75D53356-D208-495A-B0F6-2F5883AF32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602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情報企画課</dc:creator>
  <cp:keywords/>
  <cp:lastModifiedBy>阪野 彰俊</cp:lastModifiedBy>
  <cp:revision>46</cp:revision>
  <cp:lastPrinted>2022-07-15T04:26:00Z</cp:lastPrinted>
  <dcterms:created xsi:type="dcterms:W3CDTF">2023-05-29T10:51:00Z</dcterms:created>
  <dcterms:modified xsi:type="dcterms:W3CDTF">2024-02-16T11:56:00Z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0x010100D2F7910B9EC1EE419A5FFFBDEAEABBA9</vt:lpwstr>
  </property>
</Properties>
</file>