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2B4C9AC4"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A60F62">
        <w:rPr>
          <w:rFonts w:ascii="ＭＳ ゴシック" w:eastAsia="ＭＳ ゴシック" w:hAnsi="ＭＳ ゴシック" w:hint="eastAsia"/>
          <w:color w:val="000000" w:themeColor="text1"/>
          <w:szCs w:val="21"/>
        </w:rPr>
        <w:t>12</w:t>
      </w:r>
      <w:r w:rsidRPr="006A203A">
        <w:rPr>
          <w:rFonts w:ascii="ＭＳ ゴシック" w:eastAsia="ＭＳ ゴシック" w:hAnsi="ＭＳ ゴシック" w:hint="eastAsia"/>
          <w:color w:val="000000" w:themeColor="text1"/>
          <w:szCs w:val="21"/>
        </w:rPr>
        <w:t>）</w:t>
      </w:r>
    </w:p>
    <w:p w14:paraId="4A79B763" w14:textId="3EB7644D"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A60F62">
        <w:rPr>
          <w:rFonts w:asciiTheme="majorEastAsia" w:eastAsiaTheme="majorEastAsia" w:hAnsiTheme="majorEastAsia" w:hint="eastAsia"/>
          <w:kern w:val="0"/>
          <w:szCs w:val="21"/>
        </w:rPr>
        <w:t>東京アクアティクスセンター</w:t>
      </w:r>
      <w:r w:rsidR="00CB7EE0" w:rsidRPr="00CB7EE0">
        <w:rPr>
          <w:rFonts w:asciiTheme="majorEastAsia" w:eastAsiaTheme="majorEastAsia" w:hAnsiTheme="majorEastAsia" w:hint="eastAsia"/>
          <w:kern w:val="0"/>
          <w:szCs w:val="21"/>
        </w:rPr>
        <w:t>始め</w:t>
      </w:r>
      <w:r w:rsidR="00A60F62">
        <w:rPr>
          <w:rFonts w:asciiTheme="majorEastAsia" w:eastAsiaTheme="majorEastAsia" w:hAnsiTheme="majorEastAsia" w:hint="eastAsia"/>
          <w:kern w:val="0"/>
          <w:szCs w:val="21"/>
        </w:rPr>
        <w:t>３</w:t>
      </w:r>
      <w:r w:rsidR="00CB7EE0" w:rsidRPr="00CB7EE0">
        <w:rPr>
          <w:rFonts w:asciiTheme="majorEastAsia" w:eastAsiaTheme="majorEastAsia" w:hAnsiTheme="majorEastAsia" w:hint="eastAsia"/>
          <w:kern w:val="0"/>
          <w:szCs w:val="21"/>
        </w:rPr>
        <w:t>会場</w:t>
      </w:r>
      <w:r w:rsidRPr="00B01FF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4CF0FD41"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A60F62">
        <w:rPr>
          <w:rFonts w:ascii="ＭＳ 明朝" w:hAnsi="ＭＳ 明朝" w:hint="eastAsia"/>
          <w:color w:val="000000" w:themeColor="text1"/>
          <w:szCs w:val="21"/>
        </w:rPr>
        <w:t>12</w:t>
      </w:r>
      <w:r w:rsidRPr="006A203A">
        <w:rPr>
          <w:rFonts w:ascii="ＭＳ 明朝" w:hAnsi="ＭＳ 明朝" w:hint="eastAsia"/>
          <w:color w:val="000000" w:themeColor="text1"/>
          <w:szCs w:val="21"/>
        </w:rPr>
        <w:t>）</w:t>
      </w:r>
    </w:p>
    <w:p w14:paraId="3B7E37D2" w14:textId="2AF06A9A"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A60F62">
        <w:rPr>
          <w:rFonts w:asciiTheme="minorEastAsia" w:hAnsiTheme="minorEastAsia" w:hint="eastAsia"/>
          <w:kern w:val="0"/>
          <w:szCs w:val="21"/>
        </w:rPr>
        <w:t>東京アクアティクスセンター</w:t>
      </w:r>
      <w:r w:rsidR="00CB7EE0" w:rsidRPr="00CB7EE0">
        <w:rPr>
          <w:rFonts w:asciiTheme="minorEastAsia" w:hAnsiTheme="minorEastAsia" w:hint="eastAsia"/>
          <w:kern w:val="0"/>
          <w:szCs w:val="21"/>
        </w:rPr>
        <w:t>始め</w:t>
      </w:r>
      <w:r w:rsidR="00A60F62">
        <w:rPr>
          <w:rFonts w:asciiTheme="minorEastAsia" w:hAnsiTheme="minorEastAsia" w:hint="eastAsia"/>
          <w:kern w:val="0"/>
          <w:szCs w:val="21"/>
        </w:rPr>
        <w:t>３</w:t>
      </w:r>
      <w:r w:rsidR="00CB7EE0" w:rsidRPr="00CB7EE0">
        <w:rPr>
          <w:rFonts w:asciiTheme="minorEastAsia" w:hAnsiTheme="minorEastAsia" w:hint="eastAsia"/>
          <w:kern w:val="0"/>
          <w:szCs w:val="21"/>
        </w:rPr>
        <w:t>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2566EE68"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12</w:t>
      </w:r>
      <w:r w:rsidRPr="006A203A">
        <w:rPr>
          <w:rFonts w:ascii="ＭＳ ゴシック" w:eastAsia="ＭＳ ゴシック" w:hAnsi="ＭＳ ゴシック" w:hint="eastAsia"/>
          <w:color w:val="000000" w:themeColor="text1"/>
          <w:sz w:val="22"/>
        </w:rPr>
        <w:t>）</w:t>
      </w:r>
    </w:p>
    <w:p w14:paraId="59C46C5B" w14:textId="517ACF98"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A60F62">
        <w:rPr>
          <w:rFonts w:asciiTheme="majorEastAsia" w:eastAsiaTheme="majorEastAsia" w:hAnsiTheme="majorEastAsia" w:hint="eastAsia"/>
          <w:kern w:val="0"/>
          <w:szCs w:val="21"/>
        </w:rPr>
        <w:t>東京アクアティクスセンター</w:t>
      </w:r>
      <w:r w:rsidR="00CB7EE0" w:rsidRPr="00CB7EE0">
        <w:rPr>
          <w:rFonts w:asciiTheme="majorEastAsia" w:eastAsiaTheme="majorEastAsia" w:hAnsiTheme="majorEastAsia" w:hint="eastAsia"/>
          <w:kern w:val="0"/>
          <w:szCs w:val="21"/>
        </w:rPr>
        <w:t>始め</w:t>
      </w:r>
      <w:r w:rsidR="00A60F62">
        <w:rPr>
          <w:rFonts w:asciiTheme="majorEastAsia" w:eastAsiaTheme="majorEastAsia" w:hAnsiTheme="majorEastAsia" w:hint="eastAsia"/>
          <w:kern w:val="0"/>
          <w:szCs w:val="21"/>
        </w:rPr>
        <w:t>３</w:t>
      </w:r>
      <w:r w:rsidR="00CB7EE0" w:rsidRPr="00CB7EE0">
        <w:rPr>
          <w:rFonts w:asciiTheme="majorEastAsia" w:eastAsiaTheme="majorEastAsia" w:hAnsiTheme="majorEastAsia" w:hint="eastAsia"/>
          <w:kern w:val="0"/>
          <w:szCs w:val="21"/>
        </w:rPr>
        <w:t>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7287D039"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A60F62">
        <w:rPr>
          <w:rFonts w:hint="eastAsia"/>
        </w:rPr>
        <w:t>12</w:t>
      </w:r>
      <w:r w:rsidR="006A203A" w:rsidRPr="006A203A">
        <w:rPr>
          <w:rFonts w:hint="eastAsia"/>
        </w:rPr>
        <w:t>）</w:t>
      </w:r>
      <w:r w:rsidR="00B01FF2" w:rsidRPr="00B01FF2">
        <w:rPr>
          <w:rFonts w:hint="eastAsia"/>
        </w:rPr>
        <w:t>【</w:t>
      </w:r>
      <w:r w:rsidR="00A60F62">
        <w:rPr>
          <w:rFonts w:asciiTheme="minorEastAsia" w:hAnsiTheme="minorEastAsia" w:hint="eastAsia"/>
          <w:kern w:val="0"/>
          <w:szCs w:val="21"/>
        </w:rPr>
        <w:t>東京アクアティクスセンター</w:t>
      </w:r>
      <w:r w:rsidR="00CB7EE0" w:rsidRPr="00CB7EE0">
        <w:rPr>
          <w:rFonts w:asciiTheme="minorEastAsia" w:hAnsiTheme="minorEastAsia" w:hint="eastAsia"/>
          <w:kern w:val="0"/>
          <w:szCs w:val="21"/>
        </w:rPr>
        <w:t>始め</w:t>
      </w:r>
      <w:r w:rsidR="00A60F62">
        <w:rPr>
          <w:rFonts w:asciiTheme="minorEastAsia" w:hAnsiTheme="minorEastAsia" w:hint="eastAsia"/>
          <w:kern w:val="0"/>
          <w:szCs w:val="21"/>
        </w:rPr>
        <w:t>３</w:t>
      </w:r>
      <w:r w:rsidR="00CB7EE0" w:rsidRPr="00CB7EE0">
        <w:rPr>
          <w:rFonts w:asciiTheme="minorEastAsia" w:hAnsiTheme="minorEastAsia" w:hint="eastAsia"/>
          <w:kern w:val="0"/>
          <w:szCs w:val="21"/>
        </w:rPr>
        <w:t>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15F17D5E"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12</w:t>
      </w:r>
      <w:r w:rsidRPr="006A203A">
        <w:rPr>
          <w:rFonts w:ascii="ＭＳ ゴシック" w:eastAsia="ＭＳ ゴシック" w:hAnsi="ＭＳ ゴシック" w:hint="eastAsia"/>
          <w:color w:val="000000" w:themeColor="text1"/>
          <w:sz w:val="22"/>
        </w:rPr>
        <w:t>）</w:t>
      </w:r>
    </w:p>
    <w:p w14:paraId="38C21FF4" w14:textId="3EE73C1C" w:rsidR="00CB7EE0"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A60F62">
        <w:rPr>
          <w:rFonts w:asciiTheme="majorEastAsia" w:eastAsiaTheme="majorEastAsia" w:hAnsiTheme="majorEastAsia" w:hint="eastAsia"/>
          <w:kern w:val="0"/>
          <w:sz w:val="22"/>
        </w:rPr>
        <w:t>東京アクアティクスセンター</w:t>
      </w:r>
      <w:r w:rsidR="00CB7EE0" w:rsidRPr="00CB7EE0">
        <w:rPr>
          <w:rFonts w:asciiTheme="majorEastAsia" w:eastAsiaTheme="majorEastAsia" w:hAnsiTheme="majorEastAsia" w:hint="eastAsia"/>
          <w:kern w:val="0"/>
          <w:sz w:val="22"/>
        </w:rPr>
        <w:t>始め</w:t>
      </w:r>
      <w:r w:rsidR="00A60F62">
        <w:rPr>
          <w:rFonts w:asciiTheme="majorEastAsia" w:eastAsiaTheme="majorEastAsia" w:hAnsiTheme="majorEastAsia" w:hint="eastAsia"/>
          <w:kern w:val="0"/>
          <w:sz w:val="22"/>
        </w:rPr>
        <w:t>３</w:t>
      </w:r>
      <w:r w:rsidR="00CB7EE0" w:rsidRPr="00CB7EE0">
        <w:rPr>
          <w:rFonts w:asciiTheme="majorEastAsia" w:eastAsiaTheme="majorEastAsia" w:hAnsiTheme="majorEastAsia" w:hint="eastAsia"/>
          <w:kern w:val="0"/>
          <w:sz w:val="22"/>
        </w:rPr>
        <w:t>会場</w:t>
      </w:r>
      <w:r w:rsidRPr="00B01FF2">
        <w:rPr>
          <w:rFonts w:ascii="ＭＳ ゴシック" w:eastAsia="ＭＳ ゴシック" w:hAnsi="ＭＳ ゴシック" w:hint="eastAsia"/>
          <w:color w:val="000000" w:themeColor="text1"/>
          <w:sz w:val="22"/>
          <w:szCs w:val="21"/>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0FF90542"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A60F62">
        <w:rPr>
          <w:rFonts w:hint="eastAsia"/>
        </w:rPr>
        <w:t>12</w:t>
      </w:r>
      <w:r w:rsidR="006A203A" w:rsidRPr="006A203A">
        <w:rPr>
          <w:rFonts w:hint="eastAsia"/>
        </w:rPr>
        <w:t>）</w:t>
      </w:r>
      <w:r w:rsidR="00B01FF2" w:rsidRPr="00B01FF2">
        <w:rPr>
          <w:rFonts w:hint="eastAsia"/>
        </w:rPr>
        <w:t>【</w:t>
      </w:r>
      <w:r w:rsidR="00A60F62">
        <w:rPr>
          <w:rFonts w:asciiTheme="minorEastAsia" w:hAnsiTheme="minorEastAsia" w:hint="eastAsia"/>
          <w:kern w:val="0"/>
          <w:szCs w:val="21"/>
        </w:rPr>
        <w:t>東京アクアティクスセンター</w:t>
      </w:r>
      <w:r w:rsidR="00CB7EE0" w:rsidRPr="00CB7EE0">
        <w:rPr>
          <w:rFonts w:asciiTheme="minorEastAsia" w:hAnsiTheme="minorEastAsia" w:hint="eastAsia"/>
          <w:kern w:val="0"/>
          <w:szCs w:val="21"/>
        </w:rPr>
        <w:t>始め</w:t>
      </w:r>
      <w:r w:rsidR="00A60F62">
        <w:rPr>
          <w:rFonts w:asciiTheme="minorEastAsia" w:hAnsiTheme="minorEastAsia" w:hint="eastAsia"/>
          <w:kern w:val="0"/>
          <w:szCs w:val="21"/>
        </w:rPr>
        <w:t>３</w:t>
      </w:r>
      <w:r w:rsidR="00CB7EE0" w:rsidRPr="00CB7EE0">
        <w:rPr>
          <w:rFonts w:asciiTheme="minorEastAsia" w:hAnsiTheme="minorEastAsia" w:hint="eastAsia"/>
          <w:kern w:val="0"/>
          <w:szCs w:val="21"/>
        </w:rPr>
        <w:t>会場</w:t>
      </w:r>
      <w:r w:rsidR="00B01FF2" w:rsidRPr="00B01FF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525F91EA"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A60F62">
        <w:rPr>
          <w:rFonts w:ascii="ＭＳ Ｐ明朝" w:eastAsia="ＭＳ Ｐ明朝" w:hAnsi="ＭＳ Ｐ明朝" w:hint="eastAsia"/>
        </w:rPr>
        <w:t>12</w:t>
      </w:r>
      <w:r w:rsidR="006A203A" w:rsidRPr="006A203A">
        <w:rPr>
          <w:rFonts w:ascii="ＭＳ Ｐ明朝" w:eastAsia="ＭＳ Ｐ明朝" w:hAnsi="ＭＳ Ｐ明朝" w:hint="eastAsia"/>
        </w:rPr>
        <w:t>）</w:t>
      </w:r>
    </w:p>
    <w:p w14:paraId="30960F09" w14:textId="11E417F1" w:rsidR="00B01FF2" w:rsidRDefault="00B01FF2" w:rsidP="00B01FF2">
      <w:pPr>
        <w:ind w:firstLineChars="1100" w:firstLine="2310"/>
      </w:pPr>
      <w:r w:rsidRPr="00B01FF2">
        <w:rPr>
          <w:rFonts w:hint="eastAsia"/>
        </w:rPr>
        <w:t>【</w:t>
      </w:r>
      <w:r w:rsidR="00A60F62">
        <w:rPr>
          <w:rFonts w:asciiTheme="minorEastAsia" w:hAnsiTheme="minorEastAsia" w:hint="eastAsia"/>
          <w:kern w:val="0"/>
          <w:szCs w:val="21"/>
        </w:rPr>
        <w:t>東京アクアティクスセンター</w:t>
      </w:r>
      <w:r w:rsidR="00CB7EE0" w:rsidRPr="00CB7EE0">
        <w:rPr>
          <w:rFonts w:asciiTheme="minorEastAsia" w:hAnsiTheme="minorEastAsia" w:hint="eastAsia"/>
          <w:kern w:val="0"/>
          <w:szCs w:val="21"/>
        </w:rPr>
        <w:t>始め</w:t>
      </w:r>
      <w:r w:rsidR="00A60F62">
        <w:rPr>
          <w:rFonts w:asciiTheme="minorEastAsia" w:hAnsiTheme="minorEastAsia" w:hint="eastAsia"/>
          <w:kern w:val="0"/>
          <w:szCs w:val="21"/>
        </w:rPr>
        <w:t>３</w:t>
      </w:r>
      <w:r w:rsidR="00CB7EE0" w:rsidRPr="00CB7EE0">
        <w:rPr>
          <w:rFonts w:asciiTheme="minorEastAsia" w:hAnsiTheme="minorEastAsia" w:hint="eastAsia"/>
          <w:kern w:val="0"/>
          <w:szCs w:val="21"/>
        </w:rPr>
        <w:t>会場</w:t>
      </w:r>
      <w:r w:rsidRPr="00B01FF2">
        <w:rPr>
          <w:rFonts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62752041"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A60F62">
        <w:rPr>
          <w:rFonts w:hint="eastAsia"/>
        </w:rPr>
        <w:t>12</w:t>
      </w:r>
      <w:r w:rsidR="006A203A" w:rsidRPr="006A203A">
        <w:rPr>
          <w:rFonts w:hint="eastAsia"/>
        </w:rPr>
        <w:t>）</w:t>
      </w:r>
    </w:p>
    <w:p w14:paraId="6B7EA16E" w14:textId="5EBCCEA4"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A60F62">
        <w:rPr>
          <w:rFonts w:asciiTheme="minorEastAsia" w:hAnsiTheme="minorEastAsia" w:hint="eastAsia"/>
          <w:kern w:val="0"/>
          <w:szCs w:val="21"/>
        </w:rPr>
        <w:t>東京アクアティクスセンター</w:t>
      </w:r>
      <w:r w:rsidR="00CB7EE0" w:rsidRPr="00CB7EE0">
        <w:rPr>
          <w:rFonts w:asciiTheme="minorEastAsia" w:hAnsiTheme="minorEastAsia" w:hint="eastAsia"/>
          <w:kern w:val="0"/>
          <w:szCs w:val="21"/>
        </w:rPr>
        <w:t>始め</w:t>
      </w:r>
      <w:r w:rsidR="00A60F62">
        <w:rPr>
          <w:rFonts w:asciiTheme="minorEastAsia" w:hAnsiTheme="minorEastAsia" w:hint="eastAsia"/>
          <w:kern w:val="0"/>
          <w:szCs w:val="21"/>
        </w:rPr>
        <w:t>３</w:t>
      </w:r>
      <w:r w:rsidR="00CB7EE0" w:rsidRPr="00CB7EE0">
        <w:rPr>
          <w:rFonts w:asciiTheme="minorEastAsia" w:hAnsiTheme="minorEastAsia" w:hint="eastAsia"/>
          <w:kern w:val="0"/>
          <w:szCs w:val="21"/>
        </w:rPr>
        <w:t>会場</w:t>
      </w:r>
      <w:r w:rsidRPr="00B01FF2">
        <w:rPr>
          <w:rFonts w:ascii="ＭＳ 明朝" w:hAnsi="ＭＳ 明朝" w:hint="eastAsia"/>
          <w:color w:val="000000" w:themeColor="text1"/>
          <w:szCs w:val="21"/>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3517</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三宅 雅樹</cp:lastModifiedBy>
  <cp:revision>11</cp:revision>
  <cp:lastPrinted>2022-07-20T02:37:00Z</cp:lastPrinted>
  <dcterms:created xsi:type="dcterms:W3CDTF">2023-09-13T10:24:00Z</dcterms:created>
  <dcterms:modified xsi:type="dcterms:W3CDTF">2023-12-12T05:33:00Z</dcterms:modified>
</cp:coreProperties>
</file>