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42EF9D82" w:rsidR="00564CDA" w:rsidRPr="00D937BB" w:rsidRDefault="009141AA" w:rsidP="003F4E82">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4B7D44" w:rsidRPr="00D937BB">
        <w:rPr>
          <w:rFonts w:asciiTheme="minorEastAsia" w:hAnsiTheme="minorEastAsia" w:cs="ＭＳ Ｐゴシック" w:hint="eastAsia"/>
          <w:kern w:val="0"/>
          <w:szCs w:val="21"/>
        </w:rPr>
        <w:t>（</w:t>
      </w:r>
      <w:r w:rsidR="00A005F1" w:rsidRPr="00D937BB">
        <w:rPr>
          <w:rFonts w:asciiTheme="minorEastAsia" w:hAnsiTheme="minorEastAsia" w:cs="ＭＳ Ｐゴシック" w:hint="eastAsia"/>
          <w:kern w:val="0"/>
          <w:szCs w:val="21"/>
        </w:rPr>
        <w:t>その</w:t>
      </w:r>
      <w:r w:rsidR="00394BDF">
        <w:rPr>
          <w:rFonts w:asciiTheme="minorEastAsia" w:hAnsiTheme="minorEastAsia" w:cs="ＭＳ Ｐゴシック" w:hint="eastAsia"/>
          <w:kern w:val="0"/>
          <w:szCs w:val="21"/>
        </w:rPr>
        <w:t>８</w:t>
      </w:r>
      <w:r w:rsidR="004B7D44" w:rsidRPr="00D937BB">
        <w:rPr>
          <w:rFonts w:asciiTheme="minorEastAsia" w:hAnsiTheme="minorEastAsia" w:cs="ＭＳ Ｐゴシック" w:hint="eastAsia"/>
          <w:kern w:val="0"/>
          <w:szCs w:val="21"/>
        </w:rPr>
        <w:t>）</w:t>
      </w:r>
    </w:p>
    <w:p w14:paraId="6F85F210" w14:textId="744FBD8C" w:rsidR="003F4E82" w:rsidRPr="00D937BB" w:rsidRDefault="003F4E82" w:rsidP="003F4E82">
      <w:pPr>
        <w:widowControl/>
        <w:ind w:leftChars="200" w:left="420" w:firstLineChars="500" w:firstLine="1050"/>
        <w:jc w:val="left"/>
        <w:rPr>
          <w:rFonts w:asciiTheme="minorEastAsia" w:hAnsiTheme="minorEastAsia" w:cs="ＭＳ Ｐゴシック"/>
          <w:kern w:val="0"/>
          <w:szCs w:val="21"/>
        </w:rPr>
      </w:pPr>
      <w:r w:rsidRPr="00D937BB">
        <w:rPr>
          <w:rFonts w:hAnsi="ＭＳ 明朝" w:hint="eastAsia"/>
          <w:szCs w:val="21"/>
        </w:rPr>
        <w:t>【</w:t>
      </w:r>
      <w:r w:rsidR="00394BDF" w:rsidRPr="00394BDF">
        <w:rPr>
          <w:rFonts w:asciiTheme="minorEastAsia" w:hAnsiTheme="minorEastAsia" w:hint="eastAsia"/>
          <w:kern w:val="0"/>
          <w:szCs w:val="22"/>
        </w:rPr>
        <w:t>名古屋市総合体育館［レインボーホール］始め５会場</w:t>
      </w:r>
      <w:r w:rsidRPr="00D937BB">
        <w:rPr>
          <w:rFonts w:hAnsi="ＭＳ 明朝" w:hint="eastAsia"/>
          <w:szCs w:val="21"/>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94BDF"/>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280</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岩田 義之</cp:lastModifiedBy>
  <cp:revision>18</cp:revision>
  <cp:lastPrinted>2023-09-11T06:47:00Z</cp:lastPrinted>
  <dcterms:created xsi:type="dcterms:W3CDTF">2022-11-02T01:45:00Z</dcterms:created>
  <dcterms:modified xsi:type="dcterms:W3CDTF">2023-09-21T04:01:00Z</dcterms:modified>
</cp:coreProperties>
</file>